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0B7" w:rsidRDefault="009460B7" w:rsidP="009460B7">
      <w:pPr>
        <w:pStyle w:val="a5"/>
        <w:shd w:val="clear" w:color="auto" w:fill="FFFFFF"/>
        <w:spacing w:before="0" w:beforeAutospacing="0" w:after="0" w:afterAutospacing="0" w:line="270" w:lineRule="atLeast"/>
        <w:ind w:firstLine="555"/>
        <w:rPr>
          <w:rFonts w:ascii="微软雅黑" w:eastAsia="微软雅黑" w:hAnsi="微软雅黑"/>
          <w:color w:val="323232"/>
          <w:sz w:val="15"/>
          <w:szCs w:val="15"/>
        </w:rPr>
      </w:pPr>
      <w:bookmarkStart w:id="0" w:name="_GoBack"/>
      <w:r>
        <w:rPr>
          <w:rStyle w:val="a6"/>
          <w:rFonts w:ascii="微软雅黑" w:eastAsia="微软雅黑" w:hAnsi="微软雅黑" w:hint="eastAsia"/>
          <w:color w:val="323232"/>
          <w:sz w:val="29"/>
          <w:szCs w:val="29"/>
        </w:rPr>
        <w:t>名额分配方案及拟推荐候选人名单的确定</w:t>
      </w:r>
    </w:p>
    <w:bookmarkEnd w:id="0"/>
    <w:p w:rsidR="009460B7" w:rsidRDefault="009460B7" w:rsidP="009460B7">
      <w:pPr>
        <w:pStyle w:val="a5"/>
        <w:shd w:val="clear" w:color="auto" w:fill="FFFFFF"/>
        <w:spacing w:before="0" w:beforeAutospacing="0" w:after="0" w:afterAutospacing="0" w:line="270" w:lineRule="atLeast"/>
        <w:ind w:firstLine="555"/>
        <w:rPr>
          <w:rFonts w:ascii="微软雅黑" w:eastAsia="微软雅黑" w:hAnsi="微软雅黑" w:hint="eastAsia"/>
          <w:color w:val="323232"/>
          <w:sz w:val="15"/>
          <w:szCs w:val="15"/>
        </w:rPr>
      </w:pPr>
      <w:r>
        <w:rPr>
          <w:rFonts w:ascii="微软雅黑" w:eastAsia="微软雅黑" w:hAnsi="微软雅黑" w:hint="eastAsia"/>
          <w:color w:val="323232"/>
          <w:sz w:val="29"/>
          <w:szCs w:val="29"/>
        </w:rPr>
        <w:t>（一）文法学院202</w:t>
      </w:r>
      <w:r>
        <w:rPr>
          <w:rFonts w:ascii="微软雅黑" w:eastAsia="微软雅黑" w:hAnsi="微软雅黑" w:hint="eastAsia"/>
          <w:color w:val="323232"/>
          <w:sz w:val="29"/>
          <w:szCs w:val="29"/>
        </w:rPr>
        <w:t>3</w:t>
      </w:r>
      <w:r>
        <w:rPr>
          <w:rFonts w:ascii="微软雅黑" w:eastAsia="微软雅黑" w:hAnsi="微软雅黑" w:hint="eastAsia"/>
          <w:color w:val="323232"/>
          <w:sz w:val="29"/>
          <w:szCs w:val="29"/>
        </w:rPr>
        <w:t>届优秀应届本科</w:t>
      </w:r>
      <w:proofErr w:type="gramStart"/>
      <w:r>
        <w:rPr>
          <w:rFonts w:ascii="微软雅黑" w:eastAsia="微软雅黑" w:hAnsi="微软雅黑" w:hint="eastAsia"/>
          <w:color w:val="323232"/>
          <w:sz w:val="29"/>
          <w:szCs w:val="29"/>
        </w:rPr>
        <w:t>毕业生推免研究生</w:t>
      </w:r>
      <w:proofErr w:type="gramEnd"/>
      <w:r>
        <w:rPr>
          <w:rFonts w:ascii="微软雅黑" w:eastAsia="微软雅黑" w:hAnsi="微软雅黑" w:hint="eastAsia"/>
          <w:color w:val="323232"/>
          <w:sz w:val="29"/>
          <w:szCs w:val="29"/>
        </w:rPr>
        <w:t>普通类推免生候选人名额为6名，名额分配及拟推荐候选人按以下办法确定：</w:t>
      </w:r>
    </w:p>
    <w:p w:rsidR="009460B7" w:rsidRDefault="009460B7" w:rsidP="009460B7">
      <w:pPr>
        <w:pStyle w:val="a5"/>
        <w:shd w:val="clear" w:color="auto" w:fill="FFFFFF"/>
        <w:spacing w:before="0" w:beforeAutospacing="0" w:after="0" w:afterAutospacing="0" w:line="270" w:lineRule="atLeast"/>
        <w:ind w:firstLine="555"/>
        <w:rPr>
          <w:rFonts w:ascii="微软雅黑" w:eastAsia="微软雅黑" w:hAnsi="微软雅黑" w:hint="eastAsia"/>
          <w:color w:val="323232"/>
          <w:sz w:val="15"/>
          <w:szCs w:val="15"/>
        </w:rPr>
      </w:pPr>
      <w:r>
        <w:rPr>
          <w:rFonts w:ascii="微软雅黑" w:eastAsia="微软雅黑" w:hAnsi="微软雅黑" w:hint="eastAsia"/>
          <w:color w:val="323232"/>
          <w:sz w:val="29"/>
          <w:szCs w:val="29"/>
        </w:rPr>
        <w:t>第一，法学、知识产权、汉语国际教育、秘书学专业各分配拟推荐候选人名额1名，依据综合成绩分专业排序，各专业综合成绩排名第一的确定为拟推荐候选人。</w:t>
      </w:r>
    </w:p>
    <w:p w:rsidR="009460B7" w:rsidRDefault="009460B7" w:rsidP="009460B7">
      <w:pPr>
        <w:pStyle w:val="a5"/>
        <w:shd w:val="clear" w:color="auto" w:fill="FFFFFF"/>
        <w:spacing w:before="0" w:beforeAutospacing="0" w:after="0" w:afterAutospacing="0" w:line="270" w:lineRule="atLeast"/>
        <w:ind w:firstLine="555"/>
        <w:rPr>
          <w:rFonts w:ascii="微软雅黑" w:eastAsia="微软雅黑" w:hAnsi="微软雅黑" w:hint="eastAsia"/>
          <w:color w:val="323232"/>
          <w:sz w:val="15"/>
          <w:szCs w:val="15"/>
        </w:rPr>
      </w:pPr>
      <w:r>
        <w:rPr>
          <w:rFonts w:ascii="微软雅黑" w:eastAsia="微软雅黑" w:hAnsi="微软雅黑" w:hint="eastAsia"/>
          <w:color w:val="323232"/>
          <w:sz w:val="29"/>
          <w:szCs w:val="29"/>
        </w:rPr>
        <w:t>第二，在确定上述拟推荐候选人之后，依据学院专业学科分类，法学类（含法学、知识产权两个专业）、中国文学类（含汉语国际教育、秘书学两个专业）各分配拟推荐候选人名额1名，依据综合成绩，按照法学类、中国文学类分别进行综合成绩排序，各类别排名第一的为拟推荐候选人。</w:t>
      </w:r>
    </w:p>
    <w:p w:rsidR="009460B7" w:rsidRDefault="009460B7" w:rsidP="009460B7">
      <w:pPr>
        <w:pStyle w:val="a5"/>
        <w:shd w:val="clear" w:color="auto" w:fill="FFFFFF"/>
        <w:spacing w:before="0" w:beforeAutospacing="0" w:after="0" w:afterAutospacing="0" w:line="270" w:lineRule="atLeast"/>
        <w:ind w:firstLine="555"/>
        <w:rPr>
          <w:rFonts w:ascii="微软雅黑" w:eastAsia="微软雅黑" w:hAnsi="微软雅黑" w:hint="eastAsia"/>
          <w:color w:val="323232"/>
          <w:sz w:val="15"/>
          <w:szCs w:val="15"/>
        </w:rPr>
      </w:pPr>
      <w:r>
        <w:rPr>
          <w:rFonts w:ascii="微软雅黑" w:eastAsia="微软雅黑" w:hAnsi="微软雅黑" w:hint="eastAsia"/>
          <w:color w:val="323232"/>
          <w:sz w:val="29"/>
          <w:szCs w:val="29"/>
        </w:rPr>
        <w:t>第三，被确定的拟推荐候选人分专业进行排名，依据综合成绩高低、分专业进行排序。</w:t>
      </w:r>
    </w:p>
    <w:p w:rsidR="00F0459D" w:rsidRPr="009460B7" w:rsidRDefault="009460B7" w:rsidP="009460B7">
      <w:pPr>
        <w:pStyle w:val="a5"/>
        <w:shd w:val="clear" w:color="auto" w:fill="FFFFFF"/>
        <w:spacing w:before="0" w:beforeAutospacing="0" w:after="0" w:afterAutospacing="0" w:line="270" w:lineRule="atLeast"/>
        <w:ind w:firstLine="555"/>
        <w:rPr>
          <w:rFonts w:ascii="微软雅黑" w:eastAsia="微软雅黑" w:hAnsi="微软雅黑"/>
          <w:color w:val="323232"/>
          <w:sz w:val="15"/>
          <w:szCs w:val="15"/>
        </w:rPr>
      </w:pPr>
      <w:r>
        <w:rPr>
          <w:rFonts w:ascii="微软雅黑" w:eastAsia="微软雅黑" w:hAnsi="微软雅黑" w:hint="eastAsia"/>
          <w:color w:val="323232"/>
          <w:sz w:val="29"/>
          <w:szCs w:val="29"/>
        </w:rPr>
        <w:t>（二）研究生支教团推免生名单的确定，按照《天津科技大学推荐优秀应届本科毕业生免试攻读研究生工作办法（试行）》及学校有关通知等相关文件执行，由文法学院推免生遴选工作小组集体研究确定。</w:t>
      </w:r>
    </w:p>
    <w:sectPr w:rsidR="00F0459D" w:rsidRPr="00946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442" w:rsidRDefault="00801442" w:rsidP="009460B7">
      <w:r>
        <w:separator/>
      </w:r>
    </w:p>
  </w:endnote>
  <w:endnote w:type="continuationSeparator" w:id="0">
    <w:p w:rsidR="00801442" w:rsidRDefault="00801442" w:rsidP="0094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442" w:rsidRDefault="00801442" w:rsidP="009460B7">
      <w:r>
        <w:separator/>
      </w:r>
    </w:p>
  </w:footnote>
  <w:footnote w:type="continuationSeparator" w:id="0">
    <w:p w:rsidR="00801442" w:rsidRDefault="00801442" w:rsidP="00946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B6"/>
    <w:rsid w:val="003C42B6"/>
    <w:rsid w:val="00801442"/>
    <w:rsid w:val="009460B7"/>
    <w:rsid w:val="00F0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6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60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6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0B7"/>
    <w:rPr>
      <w:sz w:val="18"/>
      <w:szCs w:val="18"/>
    </w:rPr>
  </w:style>
  <w:style w:type="paragraph" w:styleId="a5">
    <w:name w:val="Normal (Web)"/>
    <w:basedOn w:val="a"/>
    <w:uiPriority w:val="99"/>
    <w:unhideWhenUsed/>
    <w:rsid w:val="009460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460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6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60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6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0B7"/>
    <w:rPr>
      <w:sz w:val="18"/>
      <w:szCs w:val="18"/>
    </w:rPr>
  </w:style>
  <w:style w:type="paragraph" w:styleId="a5">
    <w:name w:val="Normal (Web)"/>
    <w:basedOn w:val="a"/>
    <w:uiPriority w:val="99"/>
    <w:unhideWhenUsed/>
    <w:rsid w:val="009460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46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2022-09-10T04:16:00Z</dcterms:created>
  <dcterms:modified xsi:type="dcterms:W3CDTF">2022-09-10T04:17:00Z</dcterms:modified>
</cp:coreProperties>
</file>