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C895D" w14:textId="313D7F5C" w:rsidR="00D6431A" w:rsidRPr="00CD598E" w:rsidRDefault="006D4A8E" w:rsidP="00D7088B">
      <w:pPr>
        <w:adjustRightInd w:val="0"/>
        <w:snapToGrid w:val="0"/>
        <w:spacing w:line="360" w:lineRule="auto"/>
        <w:rPr>
          <w:rFonts w:ascii="楷体" w:eastAsia="楷体" w:hAnsi="楷体"/>
          <w:color w:val="FF0000"/>
          <w:sz w:val="28"/>
          <w:szCs w:val="28"/>
        </w:rPr>
      </w:pPr>
      <w:r w:rsidRPr="00CD598E">
        <w:rPr>
          <w:rFonts w:ascii="楷体" w:eastAsia="楷体" w:hAnsi="楷体" w:hint="eastAsia"/>
          <w:color w:val="FF0000"/>
          <w:sz w:val="28"/>
          <w:szCs w:val="28"/>
        </w:rPr>
        <w:t>新媒体、新传播、新文科</w:t>
      </w:r>
      <w:r w:rsidR="00D6431A" w:rsidRPr="00CD598E">
        <w:rPr>
          <w:rFonts w:ascii="楷体" w:eastAsia="楷体" w:hAnsi="楷体" w:hint="eastAsia"/>
          <w:color w:val="FF0000"/>
          <w:sz w:val="28"/>
          <w:szCs w:val="28"/>
        </w:rPr>
        <w:t>——</w:t>
      </w:r>
      <w:r w:rsidRPr="00CD598E">
        <w:rPr>
          <w:rFonts w:ascii="楷体" w:eastAsia="楷体" w:hAnsi="楷体" w:hint="eastAsia"/>
          <w:color w:val="FF0000"/>
          <w:sz w:val="28"/>
          <w:szCs w:val="28"/>
        </w:rPr>
        <w:t>网络与新媒体等新闻传播专业</w:t>
      </w:r>
      <w:r w:rsidR="00D6431A" w:rsidRPr="00CD598E">
        <w:rPr>
          <w:rFonts w:ascii="楷体" w:eastAsia="楷体" w:hAnsi="楷体" w:hint="eastAsia"/>
          <w:color w:val="FF0000"/>
          <w:sz w:val="28"/>
          <w:szCs w:val="28"/>
        </w:rPr>
        <w:t>创变之道</w:t>
      </w:r>
    </w:p>
    <w:p w14:paraId="18E3CDA1" w14:textId="4D7829B2" w:rsidR="0078276E" w:rsidRPr="00802C49" w:rsidRDefault="00AA6BAE" w:rsidP="00D7088B">
      <w:pPr>
        <w:adjustRightInd w:val="0"/>
        <w:snapToGrid w:val="0"/>
        <w:spacing w:line="360" w:lineRule="auto"/>
        <w:jc w:val="center"/>
        <w:rPr>
          <w:rFonts w:ascii="楷体" w:eastAsia="楷体" w:hAnsi="楷体"/>
          <w:b/>
          <w:sz w:val="32"/>
          <w:szCs w:val="32"/>
        </w:rPr>
      </w:pPr>
      <w:r w:rsidRPr="00802C49">
        <w:rPr>
          <w:rFonts w:ascii="楷体" w:eastAsia="楷体" w:hAnsi="楷体" w:hint="eastAsia"/>
          <w:b/>
          <w:sz w:val="32"/>
          <w:szCs w:val="32"/>
        </w:rPr>
        <w:t>关于召开</w:t>
      </w:r>
      <w:r w:rsidR="003C36C2" w:rsidRPr="00802C49">
        <w:rPr>
          <w:rFonts w:ascii="楷体" w:eastAsia="楷体" w:hAnsi="楷体" w:hint="eastAsia"/>
          <w:b/>
          <w:sz w:val="32"/>
          <w:szCs w:val="32"/>
        </w:rPr>
        <w:t>2</w:t>
      </w:r>
      <w:r w:rsidR="003C36C2" w:rsidRPr="00802C49">
        <w:rPr>
          <w:rFonts w:ascii="楷体" w:eastAsia="楷体" w:hAnsi="楷体"/>
          <w:b/>
          <w:sz w:val="32"/>
          <w:szCs w:val="32"/>
        </w:rPr>
        <w:t>021</w:t>
      </w:r>
      <w:r w:rsidR="003C36C2" w:rsidRPr="00802C49">
        <w:rPr>
          <w:rFonts w:ascii="楷体" w:eastAsia="楷体" w:hAnsi="楷体" w:hint="eastAsia"/>
          <w:b/>
          <w:sz w:val="32"/>
          <w:szCs w:val="32"/>
        </w:rPr>
        <w:t>年</w:t>
      </w:r>
      <w:r w:rsidR="0078276E" w:rsidRPr="00802C49">
        <w:rPr>
          <w:rFonts w:ascii="楷体" w:eastAsia="楷体" w:hAnsi="楷体" w:hint="eastAsia"/>
          <w:b/>
          <w:sz w:val="32"/>
          <w:szCs w:val="32"/>
        </w:rPr>
        <w:t>全国高等学校网络与新媒体等新闻传播类专业</w:t>
      </w:r>
      <w:r w:rsidR="003C36C2" w:rsidRPr="00802C49">
        <w:rPr>
          <w:rFonts w:ascii="楷体" w:eastAsia="楷体" w:hAnsi="楷体" w:hint="eastAsia"/>
          <w:b/>
          <w:sz w:val="32"/>
          <w:szCs w:val="32"/>
        </w:rPr>
        <w:t>发展与课程建设研讨会</w:t>
      </w:r>
      <w:r w:rsidRPr="00802C49">
        <w:rPr>
          <w:rFonts w:ascii="楷体" w:eastAsia="楷体" w:hAnsi="楷体" w:hint="eastAsia"/>
          <w:b/>
          <w:sz w:val="32"/>
          <w:szCs w:val="32"/>
        </w:rPr>
        <w:t>的预通知</w:t>
      </w:r>
    </w:p>
    <w:p w14:paraId="4C7E66E9" w14:textId="77777777" w:rsidR="0078276E" w:rsidRPr="00D7088B" w:rsidRDefault="0078276E" w:rsidP="00D7088B">
      <w:pPr>
        <w:adjustRightInd w:val="0"/>
        <w:snapToGrid w:val="0"/>
        <w:spacing w:line="360" w:lineRule="auto"/>
        <w:rPr>
          <w:rFonts w:ascii="楷体" w:eastAsia="楷体" w:hAnsi="楷体"/>
          <w:sz w:val="28"/>
          <w:szCs w:val="28"/>
        </w:rPr>
      </w:pPr>
      <w:r w:rsidRPr="00D7088B">
        <w:rPr>
          <w:rFonts w:ascii="楷体" w:eastAsia="楷体" w:hAnsi="楷体" w:hint="eastAsia"/>
          <w:sz w:val="28"/>
          <w:szCs w:val="28"/>
        </w:rPr>
        <w:t>各高校分管领导、相关院系、专业负责人、骨干教师：</w:t>
      </w:r>
    </w:p>
    <w:p w14:paraId="7CB06B88" w14:textId="370B7C5F" w:rsidR="0078276E" w:rsidRPr="00D7088B" w:rsidRDefault="006D4A8E" w:rsidP="00D7088B">
      <w:pPr>
        <w:adjustRightInd w:val="0"/>
        <w:snapToGrid w:val="0"/>
        <w:spacing w:line="360" w:lineRule="auto"/>
        <w:ind w:firstLineChars="200" w:firstLine="560"/>
        <w:rPr>
          <w:rFonts w:ascii="楷体" w:eastAsia="楷体" w:hAnsi="楷体"/>
          <w:sz w:val="28"/>
          <w:szCs w:val="28"/>
        </w:rPr>
      </w:pPr>
      <w:r w:rsidRPr="00D7088B">
        <w:rPr>
          <w:rFonts w:ascii="楷体" w:eastAsia="楷体" w:hAnsi="楷体"/>
          <w:sz w:val="28"/>
          <w:szCs w:val="28"/>
        </w:rPr>
        <w:t>2021年是中国共产党百年华诞，也是实施“十四五”规划开启全面建设社会主义现代化国家新征程的第一年；是后疫情时代</w:t>
      </w:r>
      <w:r w:rsidR="001F3F4E" w:rsidRPr="00D7088B">
        <w:rPr>
          <w:rFonts w:ascii="楷体" w:eastAsia="楷体" w:hAnsi="楷体" w:hint="eastAsia"/>
          <w:sz w:val="28"/>
          <w:szCs w:val="28"/>
        </w:rPr>
        <w:t>以网络与新媒体等</w:t>
      </w:r>
      <w:r w:rsidRPr="00D7088B">
        <w:rPr>
          <w:rFonts w:ascii="楷体" w:eastAsia="楷体" w:hAnsi="楷体"/>
          <w:sz w:val="28"/>
          <w:szCs w:val="28"/>
        </w:rPr>
        <w:t>新闻传播</w:t>
      </w:r>
      <w:r w:rsidR="001F3F4E" w:rsidRPr="00D7088B">
        <w:rPr>
          <w:rFonts w:ascii="楷体" w:eastAsia="楷体" w:hAnsi="楷体" w:hint="eastAsia"/>
          <w:sz w:val="28"/>
          <w:szCs w:val="28"/>
        </w:rPr>
        <w:t>学科和专业</w:t>
      </w:r>
      <w:r w:rsidRPr="00D7088B">
        <w:rPr>
          <w:rFonts w:ascii="楷体" w:eastAsia="楷体" w:hAnsi="楷体"/>
          <w:sz w:val="28"/>
          <w:szCs w:val="28"/>
        </w:rPr>
        <w:t>如何更好地参与国家治理和国际传播的机遇期；更是在新文科建设背景下“打破学科专业壁垒，推动文科专业与其它专业深度融通”的开拓期。</w:t>
      </w:r>
      <w:r w:rsidR="0078276E" w:rsidRPr="00D7088B">
        <w:rPr>
          <w:rFonts w:ascii="楷体" w:eastAsia="楷体" w:hAnsi="楷体" w:hint="eastAsia"/>
          <w:sz w:val="28"/>
          <w:szCs w:val="28"/>
        </w:rPr>
        <w:t>为深化高等教育教学改革，充分发挥专家学者和行业社会对网络与新媒体等新闻传播类专业高等教育教学改革的研究、指导作用，推动高等教育内涵式发展，加强各高校网络与新媒体等新闻传播类专业人才培养目标、模式以及教学改革与实践经验交流，天津科技大学文法学院</w:t>
      </w:r>
      <w:r w:rsidR="00E76669" w:rsidRPr="00D7088B">
        <w:rPr>
          <w:rFonts w:ascii="楷体" w:eastAsia="楷体" w:hAnsi="楷体" w:hint="eastAsia"/>
          <w:sz w:val="28"/>
          <w:szCs w:val="28"/>
        </w:rPr>
        <w:t>拟</w:t>
      </w:r>
      <w:r w:rsidR="0078276E" w:rsidRPr="00D7088B">
        <w:rPr>
          <w:rFonts w:ascii="楷体" w:eastAsia="楷体" w:hAnsi="楷体" w:hint="eastAsia"/>
          <w:sz w:val="28"/>
          <w:szCs w:val="28"/>
        </w:rPr>
        <w:t>举办</w:t>
      </w:r>
      <w:r w:rsidR="00AA6BAE" w:rsidRPr="00D7088B">
        <w:rPr>
          <w:rFonts w:ascii="楷体" w:eastAsia="楷体" w:hAnsi="楷体" w:hint="eastAsia"/>
          <w:sz w:val="28"/>
          <w:szCs w:val="28"/>
        </w:rPr>
        <w:t>2</w:t>
      </w:r>
      <w:r w:rsidR="00AA6BAE" w:rsidRPr="00D7088B">
        <w:rPr>
          <w:rFonts w:ascii="楷体" w:eastAsia="楷体" w:hAnsi="楷体"/>
          <w:sz w:val="28"/>
          <w:szCs w:val="28"/>
        </w:rPr>
        <w:t>021</w:t>
      </w:r>
      <w:r w:rsidR="00AA6BAE" w:rsidRPr="00D7088B">
        <w:rPr>
          <w:rFonts w:ascii="楷体" w:eastAsia="楷体" w:hAnsi="楷体" w:hint="eastAsia"/>
          <w:sz w:val="28"/>
          <w:szCs w:val="28"/>
        </w:rPr>
        <w:t>年度</w:t>
      </w:r>
      <w:r w:rsidR="0078276E" w:rsidRPr="00D7088B">
        <w:rPr>
          <w:rFonts w:ascii="楷体" w:eastAsia="楷体" w:hAnsi="楷体" w:hint="eastAsia"/>
          <w:sz w:val="28"/>
          <w:szCs w:val="28"/>
        </w:rPr>
        <w:t>《全国高等学校网络与新媒体等新闻传播类专业</w:t>
      </w:r>
      <w:r w:rsidR="00AA6BAE" w:rsidRPr="00D7088B">
        <w:rPr>
          <w:rFonts w:ascii="楷体" w:eastAsia="楷体" w:hAnsi="楷体" w:hint="eastAsia"/>
          <w:sz w:val="28"/>
          <w:szCs w:val="28"/>
        </w:rPr>
        <w:t>发展与课程建设研讨会</w:t>
      </w:r>
      <w:r w:rsidR="0078276E" w:rsidRPr="00D7088B">
        <w:rPr>
          <w:rFonts w:ascii="楷体" w:eastAsia="楷体" w:hAnsi="楷体" w:hint="eastAsia"/>
          <w:sz w:val="28"/>
          <w:szCs w:val="28"/>
        </w:rPr>
        <w:t>》，现将具体内容</w:t>
      </w:r>
      <w:proofErr w:type="gramStart"/>
      <w:r w:rsidR="00107AB5" w:rsidRPr="00D7088B">
        <w:rPr>
          <w:rFonts w:ascii="楷体" w:eastAsia="楷体" w:hAnsi="楷体" w:hint="eastAsia"/>
          <w:sz w:val="28"/>
          <w:szCs w:val="28"/>
        </w:rPr>
        <w:t>预</w:t>
      </w:r>
      <w:r w:rsidR="0078276E" w:rsidRPr="00D7088B">
        <w:rPr>
          <w:rFonts w:ascii="楷体" w:eastAsia="楷体" w:hAnsi="楷体" w:hint="eastAsia"/>
          <w:sz w:val="28"/>
          <w:szCs w:val="28"/>
        </w:rPr>
        <w:t>通知</w:t>
      </w:r>
      <w:proofErr w:type="gramEnd"/>
      <w:r w:rsidR="0078276E" w:rsidRPr="00D7088B">
        <w:rPr>
          <w:rFonts w:ascii="楷体" w:eastAsia="楷体" w:hAnsi="楷体" w:hint="eastAsia"/>
          <w:sz w:val="28"/>
          <w:szCs w:val="28"/>
        </w:rPr>
        <w:t>如下，欢迎各高校教师报名参加！</w:t>
      </w:r>
    </w:p>
    <w:p w14:paraId="21F162BD" w14:textId="1D3F55C9" w:rsidR="00D6431A" w:rsidRPr="00D7088B" w:rsidRDefault="00D6431A" w:rsidP="00D7088B">
      <w:pPr>
        <w:adjustRightInd w:val="0"/>
        <w:snapToGrid w:val="0"/>
        <w:spacing w:line="360" w:lineRule="auto"/>
        <w:rPr>
          <w:rFonts w:ascii="楷体" w:eastAsia="楷体" w:hAnsi="楷体"/>
          <w:b/>
          <w:sz w:val="28"/>
          <w:szCs w:val="28"/>
        </w:rPr>
      </w:pPr>
      <w:r w:rsidRPr="00D7088B">
        <w:rPr>
          <w:rFonts w:ascii="楷体" w:eastAsia="楷体" w:hAnsi="楷体" w:hint="eastAsia"/>
          <w:b/>
          <w:sz w:val="28"/>
          <w:szCs w:val="28"/>
        </w:rPr>
        <w:t>一、主办单位</w:t>
      </w:r>
    </w:p>
    <w:p w14:paraId="4465A1EF" w14:textId="76FE855A" w:rsidR="00D6431A" w:rsidRPr="00D7088B" w:rsidRDefault="00D6431A" w:rsidP="00D7088B">
      <w:pPr>
        <w:adjustRightInd w:val="0"/>
        <w:snapToGrid w:val="0"/>
        <w:spacing w:line="360" w:lineRule="auto"/>
        <w:ind w:firstLineChars="200" w:firstLine="560"/>
        <w:rPr>
          <w:rFonts w:ascii="楷体" w:eastAsia="楷体" w:hAnsi="楷体"/>
          <w:sz w:val="28"/>
          <w:szCs w:val="28"/>
        </w:rPr>
      </w:pPr>
      <w:r w:rsidRPr="00D7088B">
        <w:rPr>
          <w:rFonts w:ascii="楷体" w:eastAsia="楷体" w:hAnsi="楷体" w:hint="eastAsia"/>
          <w:sz w:val="28"/>
          <w:szCs w:val="28"/>
        </w:rPr>
        <w:t>主办：</w:t>
      </w:r>
      <w:r w:rsidR="0078276E" w:rsidRPr="00D7088B">
        <w:rPr>
          <w:rFonts w:ascii="楷体" w:eastAsia="楷体" w:hAnsi="楷体" w:hint="eastAsia"/>
          <w:sz w:val="28"/>
          <w:szCs w:val="28"/>
        </w:rPr>
        <w:t>天津科技大学文法学院</w:t>
      </w:r>
    </w:p>
    <w:p w14:paraId="0A022D49" w14:textId="074625BB" w:rsidR="00D6431A" w:rsidRPr="00D7088B" w:rsidRDefault="00D6431A" w:rsidP="00D7088B">
      <w:pPr>
        <w:adjustRightInd w:val="0"/>
        <w:snapToGrid w:val="0"/>
        <w:spacing w:line="360" w:lineRule="auto"/>
        <w:ind w:firstLineChars="200" w:firstLine="560"/>
        <w:rPr>
          <w:rFonts w:ascii="楷体" w:eastAsia="楷体" w:hAnsi="楷体"/>
          <w:sz w:val="28"/>
          <w:szCs w:val="28"/>
        </w:rPr>
      </w:pPr>
      <w:r w:rsidRPr="00D7088B">
        <w:rPr>
          <w:rFonts w:ascii="楷体" w:eastAsia="楷体" w:hAnsi="楷体" w:hint="eastAsia"/>
          <w:sz w:val="28"/>
          <w:szCs w:val="28"/>
        </w:rPr>
        <w:t>协办：</w:t>
      </w:r>
      <w:r w:rsidR="00107AB5" w:rsidRPr="00D7088B">
        <w:rPr>
          <w:rFonts w:ascii="楷体" w:eastAsia="楷体" w:hAnsi="楷体" w:hint="eastAsia"/>
          <w:sz w:val="28"/>
          <w:szCs w:val="28"/>
        </w:rPr>
        <w:t>天津会声会色会展服务有限公司</w:t>
      </w:r>
    </w:p>
    <w:p w14:paraId="01453927" w14:textId="6F67B903" w:rsidR="00D6431A" w:rsidRPr="00D7088B" w:rsidRDefault="00D6431A" w:rsidP="00D7088B">
      <w:pPr>
        <w:adjustRightInd w:val="0"/>
        <w:snapToGrid w:val="0"/>
        <w:spacing w:line="360" w:lineRule="auto"/>
        <w:rPr>
          <w:rFonts w:ascii="楷体" w:eastAsia="楷体" w:hAnsi="楷体"/>
          <w:b/>
          <w:sz w:val="28"/>
          <w:szCs w:val="28"/>
        </w:rPr>
      </w:pPr>
      <w:r w:rsidRPr="00D7088B">
        <w:rPr>
          <w:rFonts w:ascii="楷体" w:eastAsia="楷体" w:hAnsi="楷体" w:hint="eastAsia"/>
          <w:b/>
          <w:sz w:val="28"/>
          <w:szCs w:val="28"/>
        </w:rPr>
        <w:t>二、研修时间</w:t>
      </w:r>
      <w:r w:rsidR="00642FEC">
        <w:rPr>
          <w:rFonts w:ascii="楷体" w:eastAsia="楷体" w:hAnsi="楷体" w:hint="eastAsia"/>
          <w:b/>
          <w:sz w:val="28"/>
          <w:szCs w:val="28"/>
        </w:rPr>
        <w:t>、地点</w:t>
      </w:r>
      <w:r w:rsidRPr="00D7088B">
        <w:rPr>
          <w:rFonts w:ascii="楷体" w:eastAsia="楷体" w:hAnsi="楷体" w:hint="eastAsia"/>
          <w:b/>
          <w:sz w:val="28"/>
          <w:szCs w:val="28"/>
        </w:rPr>
        <w:t>与研修方式</w:t>
      </w:r>
    </w:p>
    <w:p w14:paraId="4B53A7E7" w14:textId="1173A238" w:rsidR="00642FEC" w:rsidRPr="00642FEC" w:rsidRDefault="00642FEC" w:rsidP="00642FEC">
      <w:pPr>
        <w:adjustRightInd w:val="0"/>
        <w:snapToGrid w:val="0"/>
        <w:spacing w:line="360" w:lineRule="auto"/>
        <w:ind w:firstLineChars="200" w:firstLine="560"/>
        <w:rPr>
          <w:rFonts w:ascii="楷体" w:eastAsia="楷体" w:hAnsi="楷体"/>
          <w:sz w:val="28"/>
          <w:szCs w:val="28"/>
        </w:rPr>
      </w:pPr>
      <w:r w:rsidRPr="00642FEC">
        <w:rPr>
          <w:rFonts w:ascii="楷体" w:eastAsia="楷体" w:hAnsi="楷体" w:hint="eastAsia"/>
          <w:sz w:val="28"/>
          <w:szCs w:val="28"/>
        </w:rPr>
        <w:t>2021年7月1</w:t>
      </w:r>
      <w:r>
        <w:rPr>
          <w:rFonts w:ascii="楷体" w:eastAsia="楷体" w:hAnsi="楷体"/>
          <w:sz w:val="28"/>
          <w:szCs w:val="28"/>
        </w:rPr>
        <w:t>3</w:t>
      </w:r>
      <w:r w:rsidRPr="00642FEC">
        <w:rPr>
          <w:rFonts w:ascii="楷体" w:eastAsia="楷体" w:hAnsi="楷体" w:hint="eastAsia"/>
          <w:sz w:val="28"/>
          <w:szCs w:val="28"/>
        </w:rPr>
        <w:t>-</w:t>
      </w:r>
      <w:r>
        <w:rPr>
          <w:rFonts w:ascii="楷体" w:eastAsia="楷体" w:hAnsi="楷体"/>
          <w:sz w:val="28"/>
          <w:szCs w:val="28"/>
        </w:rPr>
        <w:t>16</w:t>
      </w:r>
      <w:r w:rsidRPr="00642FEC">
        <w:rPr>
          <w:rFonts w:ascii="楷体" w:eastAsia="楷体" w:hAnsi="楷体" w:hint="eastAsia"/>
          <w:sz w:val="28"/>
          <w:szCs w:val="28"/>
        </w:rPr>
        <w:t>日（1</w:t>
      </w:r>
      <w:r>
        <w:rPr>
          <w:rFonts w:ascii="楷体" w:eastAsia="楷体" w:hAnsi="楷体"/>
          <w:sz w:val="28"/>
          <w:szCs w:val="28"/>
        </w:rPr>
        <w:t>3</w:t>
      </w:r>
      <w:r w:rsidRPr="00642FEC">
        <w:rPr>
          <w:rFonts w:ascii="楷体" w:eastAsia="楷体" w:hAnsi="楷体" w:hint="eastAsia"/>
          <w:sz w:val="28"/>
          <w:szCs w:val="28"/>
        </w:rPr>
        <w:t>日</w:t>
      </w:r>
      <w:r>
        <w:rPr>
          <w:rFonts w:ascii="楷体" w:eastAsia="楷体" w:hAnsi="楷体" w:hint="eastAsia"/>
          <w:sz w:val="28"/>
          <w:szCs w:val="28"/>
        </w:rPr>
        <w:t>全天</w:t>
      </w:r>
      <w:r w:rsidRPr="00642FEC">
        <w:rPr>
          <w:rFonts w:ascii="楷体" w:eastAsia="楷体" w:hAnsi="楷体" w:hint="eastAsia"/>
          <w:sz w:val="28"/>
          <w:szCs w:val="28"/>
        </w:rPr>
        <w:t>报到，</w:t>
      </w:r>
      <w:r>
        <w:rPr>
          <w:rFonts w:ascii="楷体" w:eastAsia="楷体" w:hAnsi="楷体"/>
          <w:sz w:val="28"/>
          <w:szCs w:val="28"/>
        </w:rPr>
        <w:t>16</w:t>
      </w:r>
      <w:r w:rsidRPr="00642FEC">
        <w:rPr>
          <w:rFonts w:ascii="楷体" w:eastAsia="楷体" w:hAnsi="楷体" w:hint="eastAsia"/>
          <w:sz w:val="28"/>
          <w:szCs w:val="28"/>
        </w:rPr>
        <w:t>日</w:t>
      </w:r>
      <w:r>
        <w:rPr>
          <w:rFonts w:ascii="楷体" w:eastAsia="楷体" w:hAnsi="楷体" w:hint="eastAsia"/>
          <w:sz w:val="28"/>
          <w:szCs w:val="28"/>
        </w:rPr>
        <w:t>下午</w:t>
      </w:r>
      <w:r w:rsidRPr="00642FEC">
        <w:rPr>
          <w:rFonts w:ascii="楷体" w:eastAsia="楷体" w:hAnsi="楷体" w:hint="eastAsia"/>
          <w:sz w:val="28"/>
          <w:szCs w:val="28"/>
        </w:rPr>
        <w:t>离会</w:t>
      </w:r>
      <w:r>
        <w:rPr>
          <w:rFonts w:ascii="楷体" w:eastAsia="楷体" w:hAnsi="楷体" w:hint="eastAsia"/>
          <w:sz w:val="28"/>
          <w:szCs w:val="28"/>
        </w:rPr>
        <w:t>，</w:t>
      </w:r>
      <w:r w:rsidRPr="00D7088B">
        <w:rPr>
          <w:rFonts w:ascii="楷体" w:eastAsia="楷体" w:hAnsi="楷体" w:hint="eastAsia"/>
          <w:sz w:val="28"/>
          <w:szCs w:val="28"/>
        </w:rPr>
        <w:t>具体日程随后通知）</w:t>
      </w:r>
      <w:r>
        <w:rPr>
          <w:rFonts w:ascii="楷体" w:eastAsia="楷体" w:hAnsi="楷体" w:hint="eastAsia"/>
          <w:sz w:val="28"/>
          <w:szCs w:val="28"/>
        </w:rPr>
        <w:t>；</w:t>
      </w:r>
    </w:p>
    <w:p w14:paraId="07EB7411" w14:textId="0BAC877B" w:rsidR="00642FEC" w:rsidRPr="00642FEC" w:rsidRDefault="00642FEC" w:rsidP="00642FEC">
      <w:pPr>
        <w:adjustRightInd w:val="0"/>
        <w:snapToGrid w:val="0"/>
        <w:spacing w:line="360" w:lineRule="auto"/>
        <w:ind w:firstLineChars="200" w:firstLine="560"/>
        <w:rPr>
          <w:rFonts w:ascii="楷体" w:eastAsia="楷体" w:hAnsi="楷体"/>
          <w:sz w:val="28"/>
          <w:szCs w:val="28"/>
        </w:rPr>
      </w:pPr>
      <w:r w:rsidRPr="00642FEC">
        <w:rPr>
          <w:rFonts w:ascii="楷体" w:eastAsia="楷体" w:hAnsi="楷体" w:hint="eastAsia"/>
          <w:sz w:val="28"/>
          <w:szCs w:val="28"/>
        </w:rPr>
        <w:t>地点：</w:t>
      </w:r>
      <w:r>
        <w:rPr>
          <w:rFonts w:ascii="楷体" w:eastAsia="楷体" w:hAnsi="楷体" w:hint="eastAsia"/>
          <w:sz w:val="28"/>
          <w:szCs w:val="28"/>
        </w:rPr>
        <w:t>天津市滨海新区</w:t>
      </w:r>
      <w:r w:rsidRPr="00642FEC">
        <w:rPr>
          <w:rFonts w:ascii="楷体" w:eastAsia="楷体" w:hAnsi="楷体" w:hint="eastAsia"/>
          <w:sz w:val="28"/>
          <w:szCs w:val="28"/>
        </w:rPr>
        <w:t>（具体报到地点另行通知）</w:t>
      </w:r>
      <w:r>
        <w:rPr>
          <w:rFonts w:ascii="楷体" w:eastAsia="楷体" w:hAnsi="楷体" w:hint="eastAsia"/>
          <w:sz w:val="28"/>
          <w:szCs w:val="28"/>
        </w:rPr>
        <w:t>；</w:t>
      </w:r>
    </w:p>
    <w:p w14:paraId="57AE5120" w14:textId="468A44F0" w:rsidR="00D6431A" w:rsidRPr="00D7088B" w:rsidRDefault="00D6431A" w:rsidP="00D7088B">
      <w:pPr>
        <w:adjustRightInd w:val="0"/>
        <w:snapToGrid w:val="0"/>
        <w:spacing w:line="360" w:lineRule="auto"/>
        <w:ind w:left="480"/>
        <w:rPr>
          <w:rFonts w:ascii="楷体" w:eastAsia="楷体" w:hAnsi="楷体"/>
          <w:sz w:val="28"/>
          <w:szCs w:val="28"/>
        </w:rPr>
      </w:pPr>
      <w:r w:rsidRPr="00D7088B">
        <w:rPr>
          <w:rFonts w:ascii="楷体" w:eastAsia="楷体" w:hAnsi="楷体" w:hint="eastAsia"/>
          <w:sz w:val="28"/>
          <w:szCs w:val="28"/>
        </w:rPr>
        <w:t>研修方式：</w:t>
      </w:r>
      <w:r w:rsidR="00107AB5" w:rsidRPr="00D7088B">
        <w:rPr>
          <w:rFonts w:ascii="楷体" w:eastAsia="楷体" w:hAnsi="楷体" w:hint="eastAsia"/>
          <w:sz w:val="28"/>
          <w:szCs w:val="28"/>
        </w:rPr>
        <w:t>现场报告+线下研讨+参观考察+</w:t>
      </w:r>
      <w:r w:rsidRPr="00D7088B">
        <w:rPr>
          <w:rFonts w:ascii="楷体" w:eastAsia="楷体" w:hAnsi="楷体" w:hint="eastAsia"/>
          <w:sz w:val="28"/>
          <w:szCs w:val="28"/>
        </w:rPr>
        <w:t>线上直播。</w:t>
      </w:r>
    </w:p>
    <w:p w14:paraId="556B2F29" w14:textId="794655F1" w:rsidR="00D6431A" w:rsidRPr="00D7088B" w:rsidRDefault="00D6431A" w:rsidP="00D7088B">
      <w:pPr>
        <w:adjustRightInd w:val="0"/>
        <w:snapToGrid w:val="0"/>
        <w:spacing w:line="360" w:lineRule="auto"/>
        <w:rPr>
          <w:rFonts w:ascii="楷体" w:eastAsia="楷体" w:hAnsi="楷体"/>
          <w:b/>
          <w:sz w:val="28"/>
          <w:szCs w:val="28"/>
        </w:rPr>
      </w:pPr>
      <w:r w:rsidRPr="00D7088B">
        <w:rPr>
          <w:rFonts w:ascii="楷体" w:eastAsia="楷体" w:hAnsi="楷体" w:hint="eastAsia"/>
          <w:b/>
          <w:sz w:val="28"/>
          <w:szCs w:val="28"/>
        </w:rPr>
        <w:t>三、研修对象</w:t>
      </w:r>
    </w:p>
    <w:p w14:paraId="0BFD2AD7" w14:textId="0C0F4363" w:rsidR="00D6431A" w:rsidRDefault="002A7EF8" w:rsidP="00D7088B">
      <w:pPr>
        <w:adjustRightInd w:val="0"/>
        <w:snapToGrid w:val="0"/>
        <w:spacing w:line="360" w:lineRule="auto"/>
        <w:ind w:firstLineChars="200" w:firstLine="560"/>
        <w:rPr>
          <w:rFonts w:ascii="楷体" w:eastAsia="楷体" w:hAnsi="楷体"/>
          <w:sz w:val="28"/>
          <w:szCs w:val="28"/>
        </w:rPr>
      </w:pPr>
      <w:r w:rsidRPr="00D7088B">
        <w:rPr>
          <w:rFonts w:ascii="楷体" w:eastAsia="楷体" w:hAnsi="楷体" w:hint="eastAsia"/>
          <w:sz w:val="28"/>
          <w:szCs w:val="28"/>
        </w:rPr>
        <w:t>各高校网络与新媒体等新闻传播类院系分管领导、相关院系、专</w:t>
      </w:r>
      <w:r w:rsidRPr="00D7088B">
        <w:rPr>
          <w:rFonts w:ascii="楷体" w:eastAsia="楷体" w:hAnsi="楷体" w:hint="eastAsia"/>
          <w:sz w:val="28"/>
          <w:szCs w:val="28"/>
        </w:rPr>
        <w:lastRenderedPageBreak/>
        <w:t>业负责人、骨干教师</w:t>
      </w:r>
      <w:r w:rsidR="00D6431A" w:rsidRPr="00D7088B">
        <w:rPr>
          <w:rFonts w:ascii="楷体" w:eastAsia="楷体" w:hAnsi="楷体" w:hint="eastAsia"/>
          <w:sz w:val="28"/>
          <w:szCs w:val="28"/>
        </w:rPr>
        <w:t>。</w:t>
      </w:r>
    </w:p>
    <w:p w14:paraId="0A611FA6" w14:textId="058C1CD4" w:rsidR="00D6431A" w:rsidRPr="00D7088B" w:rsidRDefault="00D6431A" w:rsidP="00D7088B">
      <w:pPr>
        <w:adjustRightInd w:val="0"/>
        <w:snapToGrid w:val="0"/>
        <w:spacing w:line="360" w:lineRule="auto"/>
        <w:rPr>
          <w:rFonts w:ascii="楷体" w:eastAsia="楷体" w:hAnsi="楷体"/>
          <w:b/>
          <w:sz w:val="28"/>
          <w:szCs w:val="28"/>
        </w:rPr>
      </w:pPr>
      <w:r w:rsidRPr="00D7088B">
        <w:rPr>
          <w:rFonts w:ascii="楷体" w:eastAsia="楷体" w:hAnsi="楷体" w:hint="eastAsia"/>
          <w:b/>
          <w:sz w:val="28"/>
          <w:szCs w:val="28"/>
        </w:rPr>
        <w:t>四、</w:t>
      </w:r>
      <w:r w:rsidR="00D7088B" w:rsidRPr="00D7088B">
        <w:rPr>
          <w:rFonts w:ascii="楷体" w:eastAsia="楷体" w:hAnsi="楷体" w:hint="eastAsia"/>
          <w:b/>
          <w:sz w:val="28"/>
          <w:szCs w:val="28"/>
        </w:rPr>
        <w:t>研修</w:t>
      </w:r>
      <w:r w:rsidRPr="00D7088B">
        <w:rPr>
          <w:rFonts w:ascii="楷体" w:eastAsia="楷体" w:hAnsi="楷体" w:hint="eastAsia"/>
          <w:b/>
          <w:sz w:val="28"/>
          <w:szCs w:val="28"/>
        </w:rPr>
        <w:t>安排</w:t>
      </w:r>
    </w:p>
    <w:p w14:paraId="2E129020" w14:textId="6B851C55" w:rsidR="00107AB5" w:rsidRDefault="00F1588C" w:rsidP="00D7088B">
      <w:pPr>
        <w:adjustRightInd w:val="0"/>
        <w:snapToGrid w:val="0"/>
        <w:spacing w:line="360" w:lineRule="auto"/>
        <w:ind w:firstLineChars="200" w:firstLine="560"/>
        <w:rPr>
          <w:rFonts w:ascii="楷体" w:eastAsia="楷体" w:hAnsi="楷体"/>
          <w:sz w:val="28"/>
          <w:szCs w:val="28"/>
        </w:rPr>
      </w:pPr>
      <w:r w:rsidRPr="00D7088B">
        <w:rPr>
          <w:rFonts w:ascii="楷体" w:eastAsia="楷体" w:hAnsi="楷体" w:hint="eastAsia"/>
          <w:sz w:val="28"/>
          <w:szCs w:val="28"/>
        </w:rPr>
        <w:t>本届</w:t>
      </w:r>
      <w:r w:rsidR="00107AB5" w:rsidRPr="00D7088B">
        <w:rPr>
          <w:rFonts w:ascii="楷体" w:eastAsia="楷体" w:hAnsi="楷体" w:hint="eastAsia"/>
          <w:sz w:val="28"/>
          <w:szCs w:val="28"/>
        </w:rPr>
        <w:t>研讨会将围绕“</w:t>
      </w:r>
      <w:r w:rsidR="00107AB5" w:rsidRPr="00D7088B">
        <w:rPr>
          <w:rFonts w:ascii="楷体" w:eastAsia="楷体" w:hAnsi="楷体" w:hint="eastAsia"/>
          <w:bCs/>
          <w:sz w:val="28"/>
          <w:szCs w:val="28"/>
        </w:rPr>
        <w:t>新媒体、新传播、新文科——网络与新媒体等新闻传播专业创变之道</w:t>
      </w:r>
      <w:r w:rsidR="00107AB5" w:rsidRPr="00D7088B">
        <w:rPr>
          <w:rFonts w:ascii="楷体" w:eastAsia="楷体" w:hAnsi="楷体" w:hint="eastAsia"/>
          <w:sz w:val="28"/>
          <w:szCs w:val="28"/>
        </w:rPr>
        <w:t>”主题，开展专题</w:t>
      </w:r>
      <w:r w:rsidRPr="00D7088B">
        <w:rPr>
          <w:rFonts w:ascii="楷体" w:eastAsia="楷体" w:hAnsi="楷体" w:hint="eastAsia"/>
          <w:sz w:val="28"/>
          <w:szCs w:val="28"/>
        </w:rPr>
        <w:t>报告</w:t>
      </w:r>
      <w:r w:rsidR="00107AB5" w:rsidRPr="00D7088B">
        <w:rPr>
          <w:rFonts w:ascii="楷体" w:eastAsia="楷体" w:hAnsi="楷体" w:hint="eastAsia"/>
          <w:sz w:val="28"/>
          <w:szCs w:val="28"/>
        </w:rPr>
        <w:t>、</w:t>
      </w:r>
      <w:r w:rsidRPr="00D7088B">
        <w:rPr>
          <w:rFonts w:ascii="楷体" w:eastAsia="楷体" w:hAnsi="楷体" w:hint="eastAsia"/>
          <w:sz w:val="28"/>
          <w:szCs w:val="28"/>
        </w:rPr>
        <w:t>分组研讨</w:t>
      </w:r>
      <w:r w:rsidR="00107AB5" w:rsidRPr="00D7088B">
        <w:rPr>
          <w:rFonts w:ascii="楷体" w:eastAsia="楷体" w:hAnsi="楷体" w:hint="eastAsia"/>
          <w:sz w:val="28"/>
          <w:szCs w:val="28"/>
        </w:rPr>
        <w:t>、</w:t>
      </w:r>
      <w:r w:rsidRPr="00D7088B">
        <w:rPr>
          <w:rFonts w:ascii="楷体" w:eastAsia="楷体" w:hAnsi="楷体" w:hint="eastAsia"/>
          <w:sz w:val="28"/>
          <w:szCs w:val="28"/>
        </w:rPr>
        <w:t>赴有关</w:t>
      </w:r>
      <w:proofErr w:type="gramStart"/>
      <w:r w:rsidRPr="00D7088B">
        <w:rPr>
          <w:rFonts w:ascii="楷体" w:eastAsia="楷体" w:hAnsi="楷体" w:hint="eastAsia"/>
          <w:sz w:val="28"/>
          <w:szCs w:val="28"/>
        </w:rPr>
        <w:t>融媒体</w:t>
      </w:r>
      <w:proofErr w:type="gramEnd"/>
      <w:r w:rsidRPr="00D7088B">
        <w:rPr>
          <w:rFonts w:ascii="楷体" w:eastAsia="楷体" w:hAnsi="楷体" w:hint="eastAsia"/>
          <w:sz w:val="28"/>
          <w:szCs w:val="28"/>
        </w:rPr>
        <w:t>中心和部分新媒体企业开展现场考察</w:t>
      </w:r>
      <w:r w:rsidR="00107AB5" w:rsidRPr="00D7088B">
        <w:rPr>
          <w:rFonts w:ascii="楷体" w:eastAsia="楷体" w:hAnsi="楷体" w:hint="eastAsia"/>
          <w:sz w:val="28"/>
          <w:szCs w:val="28"/>
        </w:rPr>
        <w:t>等活动，为</w:t>
      </w:r>
      <w:r w:rsidRPr="00D7088B">
        <w:rPr>
          <w:rFonts w:ascii="楷体" w:eastAsia="楷体" w:hAnsi="楷体" w:hint="eastAsia"/>
          <w:sz w:val="28"/>
          <w:szCs w:val="28"/>
        </w:rPr>
        <w:t>广大高校网络与新媒体等新闻传播类专业教师</w:t>
      </w:r>
      <w:r w:rsidR="00107AB5" w:rsidRPr="00D7088B">
        <w:rPr>
          <w:rFonts w:ascii="楷体" w:eastAsia="楷体" w:hAnsi="楷体" w:hint="eastAsia"/>
          <w:sz w:val="28"/>
          <w:szCs w:val="28"/>
        </w:rPr>
        <w:t>搭建交流平台。届时，</w:t>
      </w:r>
      <w:r w:rsidRPr="00D7088B">
        <w:rPr>
          <w:rFonts w:ascii="楷体" w:eastAsia="楷体" w:hAnsi="楷体" w:hint="eastAsia"/>
          <w:sz w:val="28"/>
          <w:szCs w:val="28"/>
        </w:rPr>
        <w:t>将有</w:t>
      </w:r>
      <w:r w:rsidR="00107AB5" w:rsidRPr="00D7088B">
        <w:rPr>
          <w:rFonts w:ascii="楷体" w:eastAsia="楷体" w:hAnsi="楷体" w:hint="eastAsia"/>
          <w:sz w:val="28"/>
          <w:szCs w:val="28"/>
        </w:rPr>
        <w:t>来自政府、</w:t>
      </w:r>
      <w:r w:rsidRPr="00D7088B">
        <w:rPr>
          <w:rFonts w:ascii="楷体" w:eastAsia="楷体" w:hAnsi="楷体" w:hint="eastAsia"/>
          <w:sz w:val="28"/>
          <w:szCs w:val="28"/>
        </w:rPr>
        <w:t>部分知名高校</w:t>
      </w:r>
      <w:r w:rsidR="00107AB5" w:rsidRPr="00D7088B">
        <w:rPr>
          <w:rFonts w:ascii="楷体" w:eastAsia="楷体" w:hAnsi="楷体" w:hint="eastAsia"/>
          <w:sz w:val="28"/>
          <w:szCs w:val="28"/>
        </w:rPr>
        <w:t>、</w:t>
      </w:r>
      <w:r w:rsidR="00AF7ED2" w:rsidRPr="00D7088B">
        <w:rPr>
          <w:rFonts w:ascii="楷体" w:eastAsia="楷体" w:hAnsi="楷体" w:hint="eastAsia"/>
          <w:sz w:val="28"/>
          <w:szCs w:val="28"/>
        </w:rPr>
        <w:t>新媒体公司</w:t>
      </w:r>
      <w:r w:rsidR="00107AB5" w:rsidRPr="00D7088B">
        <w:rPr>
          <w:rFonts w:ascii="楷体" w:eastAsia="楷体" w:hAnsi="楷体" w:hint="eastAsia"/>
          <w:sz w:val="28"/>
          <w:szCs w:val="28"/>
        </w:rPr>
        <w:t>的领导、专家、代表将参加</w:t>
      </w:r>
      <w:r w:rsidRPr="00D7088B">
        <w:rPr>
          <w:rFonts w:ascii="楷体" w:eastAsia="楷体" w:hAnsi="楷体" w:hint="eastAsia"/>
          <w:sz w:val="28"/>
          <w:szCs w:val="28"/>
        </w:rPr>
        <w:t>本次研讨会</w:t>
      </w:r>
      <w:r w:rsidR="00107AB5" w:rsidRPr="00D7088B">
        <w:rPr>
          <w:rFonts w:ascii="楷体" w:eastAsia="楷体" w:hAnsi="楷体" w:hint="eastAsia"/>
          <w:sz w:val="28"/>
          <w:szCs w:val="28"/>
        </w:rPr>
        <w:t>。</w:t>
      </w:r>
    </w:p>
    <w:p w14:paraId="6C9CE69B" w14:textId="3821B3D9" w:rsidR="00D7088B" w:rsidRPr="00D7088B" w:rsidRDefault="00D7088B" w:rsidP="00D7088B">
      <w:pPr>
        <w:adjustRightInd w:val="0"/>
        <w:snapToGrid w:val="0"/>
        <w:spacing w:line="360" w:lineRule="auto"/>
        <w:ind w:firstLine="560"/>
        <w:rPr>
          <w:rFonts w:ascii="楷体" w:eastAsia="楷体" w:hAnsi="楷体"/>
          <w:sz w:val="28"/>
          <w:szCs w:val="28"/>
        </w:rPr>
      </w:pPr>
      <w:r w:rsidRPr="00D7088B">
        <w:rPr>
          <w:rFonts w:ascii="楷体" w:eastAsia="楷体" w:hAnsi="楷体" w:hint="eastAsia"/>
          <w:sz w:val="28"/>
          <w:szCs w:val="28"/>
        </w:rPr>
        <w:t>（一</w:t>
      </w:r>
      <w:r>
        <w:rPr>
          <w:rFonts w:ascii="楷体" w:eastAsia="楷体" w:hAnsi="楷体" w:hint="eastAsia"/>
          <w:sz w:val="28"/>
          <w:szCs w:val="28"/>
        </w:rPr>
        <w:t>）</w:t>
      </w:r>
      <w:r w:rsidRPr="00D7088B">
        <w:rPr>
          <w:rFonts w:ascii="楷体" w:eastAsia="楷体" w:hAnsi="楷体" w:hint="eastAsia"/>
          <w:sz w:val="28"/>
          <w:szCs w:val="28"/>
        </w:rPr>
        <w:t>专家</w:t>
      </w:r>
      <w:r w:rsidRPr="00D7088B">
        <w:rPr>
          <w:rFonts w:ascii="楷体" w:eastAsia="楷体" w:hAnsi="楷体"/>
          <w:sz w:val="28"/>
          <w:szCs w:val="28"/>
        </w:rPr>
        <w:t>报告</w:t>
      </w:r>
    </w:p>
    <w:p w14:paraId="4DE2558B" w14:textId="4F30D9AC" w:rsidR="00D7088B" w:rsidRPr="00D7088B" w:rsidRDefault="00D7088B" w:rsidP="00D7088B">
      <w:pPr>
        <w:adjustRightInd w:val="0"/>
        <w:snapToGrid w:val="0"/>
        <w:spacing w:line="360" w:lineRule="auto"/>
        <w:ind w:firstLine="560"/>
        <w:rPr>
          <w:rFonts w:ascii="楷体" w:eastAsia="楷体" w:hAnsi="楷体"/>
          <w:sz w:val="28"/>
          <w:szCs w:val="28"/>
        </w:rPr>
      </w:pPr>
      <w:r>
        <w:rPr>
          <w:rFonts w:ascii="楷体" w:eastAsia="楷体" w:hAnsi="楷体" w:hint="eastAsia"/>
          <w:sz w:val="28"/>
          <w:szCs w:val="28"/>
        </w:rPr>
        <w:t>1</w:t>
      </w:r>
      <w:r>
        <w:rPr>
          <w:rFonts w:ascii="楷体" w:eastAsia="楷体" w:hAnsi="楷体"/>
          <w:sz w:val="28"/>
          <w:szCs w:val="28"/>
        </w:rPr>
        <w:t>.</w:t>
      </w:r>
      <w:r w:rsidRPr="00D7088B">
        <w:rPr>
          <w:rFonts w:ascii="楷体" w:eastAsia="楷体" w:hAnsi="楷体" w:hint="eastAsia"/>
          <w:sz w:val="28"/>
          <w:szCs w:val="28"/>
        </w:rPr>
        <w:t>高校网络与新媒体专业建设探索与实践经验分享</w:t>
      </w:r>
    </w:p>
    <w:p w14:paraId="7EF88C42" w14:textId="2C730A85" w:rsidR="00D7088B" w:rsidRPr="00D7088B" w:rsidRDefault="00D7088B" w:rsidP="00D7088B">
      <w:pPr>
        <w:adjustRightInd w:val="0"/>
        <w:snapToGrid w:val="0"/>
        <w:spacing w:line="360" w:lineRule="auto"/>
        <w:ind w:firstLine="560"/>
        <w:rPr>
          <w:rFonts w:ascii="楷体" w:eastAsia="楷体" w:hAnsi="楷体"/>
          <w:sz w:val="28"/>
          <w:szCs w:val="28"/>
        </w:rPr>
      </w:pPr>
      <w:r>
        <w:rPr>
          <w:rFonts w:ascii="楷体" w:eastAsia="楷体" w:hAnsi="楷体" w:hint="eastAsia"/>
          <w:sz w:val="28"/>
          <w:szCs w:val="28"/>
        </w:rPr>
        <w:t>2</w:t>
      </w:r>
      <w:r>
        <w:rPr>
          <w:rFonts w:ascii="楷体" w:eastAsia="楷体" w:hAnsi="楷体"/>
          <w:sz w:val="28"/>
          <w:szCs w:val="28"/>
        </w:rPr>
        <w:t>.</w:t>
      </w:r>
      <w:r w:rsidRPr="00D7088B">
        <w:rPr>
          <w:rFonts w:ascii="楷体" w:eastAsia="楷体" w:hAnsi="楷体" w:hint="eastAsia"/>
          <w:sz w:val="28"/>
          <w:szCs w:val="28"/>
        </w:rPr>
        <w:t>“融媒体发展现状、趋势及前沿问题”——行业专家报告</w:t>
      </w:r>
    </w:p>
    <w:p w14:paraId="2029CD38" w14:textId="23ECDABC" w:rsidR="00D7088B" w:rsidRDefault="00D7088B" w:rsidP="00D7088B">
      <w:pPr>
        <w:adjustRightInd w:val="0"/>
        <w:snapToGrid w:val="0"/>
        <w:spacing w:line="360" w:lineRule="auto"/>
        <w:ind w:firstLine="560"/>
        <w:rPr>
          <w:rFonts w:ascii="楷体" w:eastAsia="楷体" w:hAnsi="楷体"/>
          <w:sz w:val="28"/>
          <w:szCs w:val="28"/>
        </w:rPr>
      </w:pPr>
      <w:r>
        <w:rPr>
          <w:rFonts w:ascii="楷体" w:eastAsia="楷体" w:hAnsi="楷体" w:hint="eastAsia"/>
          <w:sz w:val="28"/>
          <w:szCs w:val="28"/>
        </w:rPr>
        <w:t>3</w:t>
      </w:r>
      <w:r>
        <w:rPr>
          <w:rFonts w:ascii="楷体" w:eastAsia="楷体" w:hAnsi="楷体"/>
          <w:sz w:val="28"/>
          <w:szCs w:val="28"/>
        </w:rPr>
        <w:t>.</w:t>
      </w:r>
      <w:r w:rsidRPr="00D7088B">
        <w:rPr>
          <w:rFonts w:ascii="楷体" w:eastAsia="楷体" w:hAnsi="楷体" w:hint="eastAsia"/>
          <w:sz w:val="28"/>
          <w:szCs w:val="28"/>
        </w:rPr>
        <w:t>新文科建设背景下，新媒体人才培养模式</w:t>
      </w:r>
    </w:p>
    <w:p w14:paraId="7A9AF403" w14:textId="7999794D" w:rsidR="006B2F33" w:rsidRPr="00D7088B" w:rsidRDefault="00D7088B" w:rsidP="00D7088B">
      <w:pPr>
        <w:adjustRightInd w:val="0"/>
        <w:snapToGrid w:val="0"/>
        <w:spacing w:line="360" w:lineRule="auto"/>
        <w:ind w:firstLine="560"/>
        <w:rPr>
          <w:rFonts w:ascii="楷体" w:eastAsia="楷体" w:hAnsi="楷体"/>
          <w:sz w:val="28"/>
          <w:szCs w:val="28"/>
        </w:rPr>
      </w:pPr>
      <w:r>
        <w:rPr>
          <w:rFonts w:ascii="楷体" w:eastAsia="楷体" w:hAnsi="楷体" w:hint="eastAsia"/>
          <w:sz w:val="28"/>
          <w:szCs w:val="28"/>
        </w:rPr>
        <w:t>（二）</w:t>
      </w:r>
      <w:r w:rsidRPr="00D7088B">
        <w:rPr>
          <w:rFonts w:ascii="楷体" w:eastAsia="楷体" w:hAnsi="楷体" w:hint="eastAsia"/>
          <w:sz w:val="28"/>
          <w:szCs w:val="28"/>
        </w:rPr>
        <w:t>主题</w:t>
      </w:r>
      <w:r w:rsidR="006B2F33" w:rsidRPr="00D7088B">
        <w:rPr>
          <w:rFonts w:ascii="楷体" w:eastAsia="楷体" w:hAnsi="楷体" w:hint="eastAsia"/>
          <w:sz w:val="28"/>
          <w:szCs w:val="28"/>
        </w:rPr>
        <w:t>研讨</w:t>
      </w:r>
    </w:p>
    <w:p w14:paraId="36358887" w14:textId="395313D2" w:rsidR="00D7088B" w:rsidRPr="00D7088B" w:rsidRDefault="00D7088B" w:rsidP="00D7088B">
      <w:pPr>
        <w:adjustRightInd w:val="0"/>
        <w:snapToGrid w:val="0"/>
        <w:spacing w:line="360" w:lineRule="auto"/>
        <w:ind w:firstLine="560"/>
        <w:rPr>
          <w:rFonts w:ascii="楷体" w:eastAsia="楷体" w:hAnsi="楷体"/>
          <w:sz w:val="28"/>
          <w:szCs w:val="28"/>
        </w:rPr>
      </w:pPr>
      <w:r>
        <w:rPr>
          <w:rFonts w:ascii="楷体" w:eastAsia="楷体" w:hAnsi="楷体" w:hint="eastAsia"/>
          <w:sz w:val="28"/>
          <w:szCs w:val="28"/>
        </w:rPr>
        <w:t>1</w:t>
      </w:r>
      <w:r>
        <w:rPr>
          <w:rFonts w:ascii="楷体" w:eastAsia="楷体" w:hAnsi="楷体"/>
          <w:sz w:val="28"/>
          <w:szCs w:val="28"/>
        </w:rPr>
        <w:t>.</w:t>
      </w:r>
      <w:r w:rsidR="006B2F33" w:rsidRPr="00D7088B">
        <w:rPr>
          <w:rFonts w:ascii="楷体" w:eastAsia="楷体" w:hAnsi="楷体" w:hint="eastAsia"/>
          <w:sz w:val="28"/>
          <w:szCs w:val="28"/>
        </w:rPr>
        <w:t>网络与新媒体专业人才培养</w:t>
      </w:r>
      <w:r w:rsidRPr="00D7088B">
        <w:rPr>
          <w:rFonts w:ascii="楷体" w:eastAsia="楷体" w:hAnsi="楷体" w:hint="eastAsia"/>
          <w:sz w:val="28"/>
          <w:szCs w:val="28"/>
        </w:rPr>
        <w:t>与</w:t>
      </w:r>
      <w:r w:rsidR="006B2F33" w:rsidRPr="00D7088B">
        <w:rPr>
          <w:rFonts w:ascii="楷体" w:eastAsia="楷体" w:hAnsi="楷体" w:hint="eastAsia"/>
          <w:sz w:val="28"/>
          <w:szCs w:val="28"/>
        </w:rPr>
        <w:t>教学创新</w:t>
      </w:r>
    </w:p>
    <w:p w14:paraId="5B558FFF" w14:textId="2AC3F1F6" w:rsidR="006B2F33" w:rsidRPr="00D7088B" w:rsidRDefault="00D7088B" w:rsidP="00D7088B">
      <w:pPr>
        <w:adjustRightInd w:val="0"/>
        <w:snapToGrid w:val="0"/>
        <w:spacing w:line="360" w:lineRule="auto"/>
        <w:ind w:firstLine="560"/>
        <w:rPr>
          <w:rFonts w:ascii="楷体" w:eastAsia="楷体" w:hAnsi="楷体"/>
          <w:sz w:val="28"/>
          <w:szCs w:val="28"/>
        </w:rPr>
      </w:pPr>
      <w:r>
        <w:rPr>
          <w:rFonts w:ascii="楷体" w:eastAsia="楷体" w:hAnsi="楷体" w:hint="eastAsia"/>
          <w:sz w:val="28"/>
          <w:szCs w:val="28"/>
        </w:rPr>
        <w:t>2</w:t>
      </w:r>
      <w:r>
        <w:rPr>
          <w:rFonts w:ascii="楷体" w:eastAsia="楷体" w:hAnsi="楷体"/>
          <w:sz w:val="28"/>
          <w:szCs w:val="28"/>
        </w:rPr>
        <w:t>.</w:t>
      </w:r>
      <w:r w:rsidRPr="00D7088B">
        <w:rPr>
          <w:rFonts w:ascii="楷体" w:eastAsia="楷体" w:hAnsi="楷体" w:hint="eastAsia"/>
          <w:sz w:val="28"/>
          <w:szCs w:val="28"/>
        </w:rPr>
        <w:t>网络</w:t>
      </w:r>
      <w:r>
        <w:rPr>
          <w:rFonts w:ascii="楷体" w:eastAsia="楷体" w:hAnsi="楷体" w:hint="eastAsia"/>
          <w:sz w:val="28"/>
          <w:szCs w:val="28"/>
        </w:rPr>
        <w:t>与</w:t>
      </w:r>
      <w:r w:rsidRPr="00D7088B">
        <w:rPr>
          <w:rFonts w:ascii="楷体" w:eastAsia="楷体" w:hAnsi="楷体"/>
          <w:sz w:val="28"/>
          <w:szCs w:val="28"/>
        </w:rPr>
        <w:t>新媒体专业</w:t>
      </w:r>
      <w:r w:rsidR="006B2F33" w:rsidRPr="00D7088B">
        <w:rPr>
          <w:rFonts w:ascii="楷体" w:eastAsia="楷体" w:hAnsi="楷体" w:hint="eastAsia"/>
          <w:sz w:val="28"/>
          <w:szCs w:val="28"/>
        </w:rPr>
        <w:t>教材</w:t>
      </w:r>
      <w:r w:rsidRPr="00D7088B">
        <w:rPr>
          <w:rFonts w:ascii="楷体" w:eastAsia="楷体" w:hAnsi="楷体" w:hint="eastAsia"/>
          <w:sz w:val="28"/>
          <w:szCs w:val="28"/>
        </w:rPr>
        <w:t>建设</w:t>
      </w:r>
      <w:r w:rsidRPr="00D7088B">
        <w:rPr>
          <w:rFonts w:ascii="楷体" w:eastAsia="楷体" w:hAnsi="楷体"/>
          <w:sz w:val="28"/>
          <w:szCs w:val="28"/>
        </w:rPr>
        <w:t>与</w:t>
      </w:r>
      <w:r w:rsidR="006B2F33" w:rsidRPr="00D7088B">
        <w:rPr>
          <w:rFonts w:ascii="楷体" w:eastAsia="楷体" w:hAnsi="楷体" w:hint="eastAsia"/>
          <w:sz w:val="28"/>
          <w:szCs w:val="28"/>
        </w:rPr>
        <w:t>统编</w:t>
      </w:r>
      <w:r w:rsidRPr="00D7088B">
        <w:rPr>
          <w:rFonts w:ascii="楷体" w:eastAsia="楷体" w:hAnsi="楷体" w:hint="eastAsia"/>
          <w:sz w:val="28"/>
          <w:szCs w:val="28"/>
        </w:rPr>
        <w:t>工作</w:t>
      </w:r>
    </w:p>
    <w:p w14:paraId="3E2331F1" w14:textId="0CD5E6C1" w:rsidR="006B2F33" w:rsidRPr="00D7088B" w:rsidRDefault="00D7088B" w:rsidP="00D7088B">
      <w:pPr>
        <w:adjustRightInd w:val="0"/>
        <w:snapToGrid w:val="0"/>
        <w:spacing w:line="360" w:lineRule="auto"/>
        <w:ind w:firstLine="560"/>
        <w:rPr>
          <w:rFonts w:ascii="楷体" w:eastAsia="楷体" w:hAnsi="楷体"/>
          <w:sz w:val="28"/>
          <w:szCs w:val="28"/>
        </w:rPr>
      </w:pPr>
      <w:r>
        <w:rPr>
          <w:rFonts w:ascii="楷体" w:eastAsia="楷体" w:hAnsi="楷体" w:hint="eastAsia"/>
          <w:sz w:val="28"/>
          <w:szCs w:val="28"/>
        </w:rPr>
        <w:t>3</w:t>
      </w:r>
      <w:r>
        <w:rPr>
          <w:rFonts w:ascii="楷体" w:eastAsia="楷体" w:hAnsi="楷体"/>
          <w:sz w:val="28"/>
          <w:szCs w:val="28"/>
        </w:rPr>
        <w:t>.</w:t>
      </w:r>
      <w:r w:rsidR="006B2F33" w:rsidRPr="00D7088B">
        <w:rPr>
          <w:rFonts w:ascii="楷体" w:eastAsia="楷体" w:hAnsi="楷体" w:hint="eastAsia"/>
          <w:sz w:val="28"/>
          <w:szCs w:val="28"/>
        </w:rPr>
        <w:t>网络与新媒体专业校企合作、产教融合路径</w:t>
      </w:r>
    </w:p>
    <w:p w14:paraId="526BEF74" w14:textId="39FF328C" w:rsidR="006B2F33" w:rsidRDefault="00D7088B" w:rsidP="00D7088B">
      <w:pPr>
        <w:adjustRightInd w:val="0"/>
        <w:snapToGrid w:val="0"/>
        <w:spacing w:line="360" w:lineRule="auto"/>
        <w:ind w:firstLine="560"/>
        <w:rPr>
          <w:rFonts w:ascii="楷体" w:eastAsia="楷体" w:hAnsi="楷体"/>
          <w:sz w:val="28"/>
          <w:szCs w:val="28"/>
        </w:rPr>
      </w:pPr>
      <w:r>
        <w:rPr>
          <w:rFonts w:ascii="楷体" w:eastAsia="楷体" w:hAnsi="楷体" w:hint="eastAsia"/>
          <w:sz w:val="28"/>
          <w:szCs w:val="28"/>
        </w:rPr>
        <w:t>4</w:t>
      </w:r>
      <w:r>
        <w:rPr>
          <w:rFonts w:ascii="楷体" w:eastAsia="楷体" w:hAnsi="楷体"/>
          <w:sz w:val="28"/>
          <w:szCs w:val="28"/>
        </w:rPr>
        <w:t>.</w:t>
      </w:r>
      <w:r w:rsidR="006B2F33" w:rsidRPr="00D7088B">
        <w:rPr>
          <w:rFonts w:ascii="楷体" w:eastAsia="楷体" w:hAnsi="楷体" w:hint="eastAsia"/>
          <w:sz w:val="28"/>
          <w:szCs w:val="28"/>
        </w:rPr>
        <w:t>网络与新媒体专业教学与发展联盟建设模式</w:t>
      </w:r>
    </w:p>
    <w:p w14:paraId="0E42E886" w14:textId="07673E9E" w:rsidR="00231FA8" w:rsidRPr="00231FA8" w:rsidRDefault="00231FA8" w:rsidP="00D7088B">
      <w:pPr>
        <w:adjustRightInd w:val="0"/>
        <w:snapToGrid w:val="0"/>
        <w:spacing w:line="360" w:lineRule="auto"/>
        <w:ind w:firstLine="560"/>
        <w:rPr>
          <w:rFonts w:ascii="楷体" w:eastAsia="楷体" w:hAnsi="楷体"/>
          <w:b/>
          <w:bCs/>
          <w:sz w:val="28"/>
          <w:szCs w:val="28"/>
        </w:rPr>
      </w:pPr>
      <w:r w:rsidRPr="00231FA8">
        <w:rPr>
          <w:rFonts w:ascii="楷体" w:eastAsia="楷体" w:hAnsi="楷体" w:hint="eastAsia"/>
          <w:b/>
          <w:bCs/>
          <w:sz w:val="28"/>
          <w:szCs w:val="28"/>
        </w:rPr>
        <w:t>同时，诚邀与会代表就自己感兴趣的主题（但不限于上述主题）提交</w:t>
      </w:r>
      <w:r w:rsidRPr="00231FA8">
        <w:rPr>
          <w:rFonts w:ascii="楷体" w:eastAsia="楷体" w:hAnsi="楷体"/>
          <w:b/>
          <w:bCs/>
          <w:sz w:val="28"/>
          <w:szCs w:val="28"/>
        </w:rPr>
        <w:t>10-15分钟的发言材料。</w:t>
      </w:r>
    </w:p>
    <w:p w14:paraId="6BEBAF4D" w14:textId="39158EE7" w:rsidR="00D6431A" w:rsidRPr="00D7088B" w:rsidRDefault="00AF7ED2" w:rsidP="00D7088B">
      <w:pPr>
        <w:adjustRightInd w:val="0"/>
        <w:snapToGrid w:val="0"/>
        <w:spacing w:line="360" w:lineRule="auto"/>
        <w:rPr>
          <w:rFonts w:ascii="楷体" w:eastAsia="楷体" w:hAnsi="楷体"/>
          <w:b/>
          <w:sz w:val="28"/>
          <w:szCs w:val="28"/>
        </w:rPr>
      </w:pPr>
      <w:r w:rsidRPr="00D7088B">
        <w:rPr>
          <w:rFonts w:ascii="楷体" w:eastAsia="楷体" w:hAnsi="楷体" w:hint="eastAsia"/>
          <w:b/>
          <w:sz w:val="28"/>
          <w:szCs w:val="28"/>
        </w:rPr>
        <w:t>五</w:t>
      </w:r>
      <w:r w:rsidR="00D6431A" w:rsidRPr="00D7088B">
        <w:rPr>
          <w:rFonts w:ascii="楷体" w:eastAsia="楷体" w:hAnsi="楷体" w:hint="eastAsia"/>
          <w:b/>
          <w:sz w:val="28"/>
          <w:szCs w:val="28"/>
        </w:rPr>
        <w:t>、</w:t>
      </w:r>
      <w:r w:rsidR="00411E1A" w:rsidRPr="00D7088B">
        <w:rPr>
          <w:rFonts w:ascii="楷体" w:eastAsia="楷体" w:hAnsi="楷体" w:hint="eastAsia"/>
          <w:b/>
          <w:sz w:val="28"/>
          <w:szCs w:val="28"/>
        </w:rPr>
        <w:t>会务安排及</w:t>
      </w:r>
      <w:r w:rsidR="00D6431A" w:rsidRPr="00D7088B">
        <w:rPr>
          <w:rFonts w:ascii="楷体" w:eastAsia="楷体" w:hAnsi="楷体" w:hint="eastAsia"/>
          <w:b/>
          <w:sz w:val="28"/>
          <w:szCs w:val="28"/>
        </w:rPr>
        <w:t>报名</w:t>
      </w:r>
    </w:p>
    <w:p w14:paraId="0B17F9AE" w14:textId="15367B44" w:rsidR="00411E1A" w:rsidRDefault="00411E1A" w:rsidP="00D7088B">
      <w:pPr>
        <w:adjustRightInd w:val="0"/>
        <w:snapToGrid w:val="0"/>
        <w:spacing w:line="360" w:lineRule="auto"/>
        <w:ind w:firstLineChars="200" w:firstLine="560"/>
        <w:rPr>
          <w:rFonts w:ascii="楷体" w:eastAsia="楷体" w:hAnsi="楷体"/>
          <w:sz w:val="28"/>
          <w:szCs w:val="28"/>
        </w:rPr>
      </w:pPr>
      <w:r w:rsidRPr="00D7088B">
        <w:rPr>
          <w:rFonts w:ascii="楷体" w:eastAsia="楷体" w:hAnsi="楷体" w:hint="eastAsia"/>
          <w:sz w:val="28"/>
          <w:szCs w:val="28"/>
        </w:rPr>
        <w:t>食宿统一安排，费用自理。培训费：</w:t>
      </w:r>
      <w:r w:rsidR="00506297">
        <w:rPr>
          <w:rFonts w:ascii="楷体" w:eastAsia="楷体" w:hAnsi="楷体" w:hint="eastAsia"/>
          <w:sz w:val="28"/>
          <w:szCs w:val="28"/>
        </w:rPr>
        <w:t>线下面授</w:t>
      </w:r>
      <w:r w:rsidRPr="00D7088B">
        <w:rPr>
          <w:rFonts w:ascii="楷体" w:eastAsia="楷体" w:hAnsi="楷体" w:hint="eastAsia"/>
          <w:sz w:val="28"/>
          <w:szCs w:val="28"/>
        </w:rPr>
        <w:t>1980元</w:t>
      </w:r>
      <w:r w:rsidR="00506297">
        <w:rPr>
          <w:rFonts w:ascii="楷体" w:eastAsia="楷体" w:hAnsi="楷体" w:hint="eastAsia"/>
          <w:sz w:val="28"/>
          <w:szCs w:val="28"/>
        </w:rPr>
        <w:t>/人</w:t>
      </w:r>
      <w:r w:rsidRPr="00D7088B">
        <w:rPr>
          <w:rFonts w:ascii="楷体" w:eastAsia="楷体" w:hAnsi="楷体" w:hint="eastAsia"/>
          <w:sz w:val="28"/>
          <w:szCs w:val="28"/>
        </w:rPr>
        <w:t>（含会务</w:t>
      </w:r>
      <w:r w:rsidR="00506297">
        <w:rPr>
          <w:rFonts w:ascii="楷体" w:eastAsia="楷体" w:hAnsi="楷体" w:hint="eastAsia"/>
          <w:sz w:val="28"/>
          <w:szCs w:val="28"/>
        </w:rPr>
        <w:t>师资费、</w:t>
      </w:r>
      <w:r w:rsidRPr="00D7088B">
        <w:rPr>
          <w:rFonts w:ascii="楷体" w:eastAsia="楷体" w:hAnsi="楷体" w:hint="eastAsia"/>
          <w:sz w:val="28"/>
          <w:szCs w:val="28"/>
        </w:rPr>
        <w:t>材料</w:t>
      </w:r>
      <w:r w:rsidR="00506297">
        <w:rPr>
          <w:rFonts w:ascii="楷体" w:eastAsia="楷体" w:hAnsi="楷体" w:hint="eastAsia"/>
          <w:sz w:val="28"/>
          <w:szCs w:val="28"/>
        </w:rPr>
        <w:t>费</w:t>
      </w:r>
      <w:r w:rsidRPr="00D7088B">
        <w:rPr>
          <w:rFonts w:ascii="楷体" w:eastAsia="楷体" w:hAnsi="楷体" w:hint="eastAsia"/>
          <w:sz w:val="28"/>
          <w:szCs w:val="28"/>
        </w:rPr>
        <w:t>、实践参观交通费等）</w:t>
      </w:r>
      <w:r w:rsidR="00506297">
        <w:rPr>
          <w:rFonts w:ascii="楷体" w:eastAsia="楷体" w:hAnsi="楷体" w:hint="eastAsia"/>
          <w:sz w:val="28"/>
          <w:szCs w:val="28"/>
        </w:rPr>
        <w:t>，线上直播</w:t>
      </w:r>
      <w:proofErr w:type="gramStart"/>
      <w:r w:rsidR="00506297">
        <w:rPr>
          <w:rFonts w:ascii="楷体" w:eastAsia="楷体" w:hAnsi="楷体" w:hint="eastAsia"/>
          <w:sz w:val="28"/>
          <w:szCs w:val="28"/>
        </w:rPr>
        <w:t>课费用</w:t>
      </w:r>
      <w:proofErr w:type="gramEnd"/>
      <w:r w:rsidR="00506297">
        <w:rPr>
          <w:rFonts w:ascii="楷体" w:eastAsia="楷体" w:hAnsi="楷体" w:hint="eastAsia"/>
          <w:sz w:val="28"/>
          <w:szCs w:val="28"/>
        </w:rPr>
        <w:t>9</w:t>
      </w:r>
      <w:r w:rsidR="00506297">
        <w:rPr>
          <w:rFonts w:ascii="楷体" w:eastAsia="楷体" w:hAnsi="楷体"/>
          <w:sz w:val="28"/>
          <w:szCs w:val="28"/>
        </w:rPr>
        <w:t>80</w:t>
      </w:r>
      <w:r w:rsidR="00506297">
        <w:rPr>
          <w:rFonts w:ascii="楷体" w:eastAsia="楷体" w:hAnsi="楷体" w:hint="eastAsia"/>
          <w:sz w:val="28"/>
          <w:szCs w:val="28"/>
        </w:rPr>
        <w:t>元/人。</w:t>
      </w:r>
    </w:p>
    <w:p w14:paraId="6623A66F" w14:textId="3203583F" w:rsidR="005D1744" w:rsidRDefault="005D1744" w:rsidP="005D1744">
      <w:pPr>
        <w:adjustRightInd w:val="0"/>
        <w:snapToGrid w:val="0"/>
        <w:spacing w:line="360" w:lineRule="auto"/>
        <w:ind w:firstLine="560"/>
        <w:rPr>
          <w:rFonts w:ascii="楷体" w:eastAsia="楷体" w:hAnsi="楷体"/>
          <w:sz w:val="28"/>
          <w:szCs w:val="28"/>
        </w:rPr>
      </w:pPr>
      <w:r>
        <w:rPr>
          <w:rFonts w:ascii="楷体" w:eastAsia="楷体" w:hAnsi="楷体" w:hint="eastAsia"/>
          <w:sz w:val="28"/>
          <w:szCs w:val="28"/>
        </w:rPr>
        <w:t>参会费用打入“天津科技大学”对公财务账户，</w:t>
      </w:r>
      <w:r w:rsidRPr="005D1744">
        <w:rPr>
          <w:rFonts w:ascii="楷体" w:eastAsia="楷体" w:hAnsi="楷体" w:hint="eastAsia"/>
          <w:sz w:val="28"/>
          <w:szCs w:val="28"/>
        </w:rPr>
        <w:t>由天津科技大学开具培训费发票。</w:t>
      </w:r>
      <w:r w:rsidR="00642FEC">
        <w:rPr>
          <w:rFonts w:ascii="楷体" w:eastAsia="楷体" w:hAnsi="楷体" w:hint="eastAsia"/>
          <w:sz w:val="28"/>
          <w:szCs w:val="28"/>
        </w:rPr>
        <w:t>具体缴费时间和方式另行通知。</w:t>
      </w:r>
    </w:p>
    <w:p w14:paraId="4500B079" w14:textId="40FE37C4" w:rsidR="00506297" w:rsidRPr="00D7088B" w:rsidRDefault="00506297" w:rsidP="00D7088B">
      <w:pPr>
        <w:adjustRightInd w:val="0"/>
        <w:snapToGrid w:val="0"/>
        <w:spacing w:line="360" w:lineRule="auto"/>
        <w:ind w:firstLineChars="200" w:firstLine="560"/>
        <w:rPr>
          <w:rFonts w:ascii="楷体" w:eastAsia="楷体" w:hAnsi="楷体"/>
          <w:sz w:val="28"/>
          <w:szCs w:val="28"/>
        </w:rPr>
      </w:pPr>
      <w:r>
        <w:rPr>
          <w:rFonts w:ascii="楷体" w:eastAsia="楷体" w:hAnsi="楷体" w:hint="eastAsia"/>
          <w:sz w:val="28"/>
          <w:szCs w:val="28"/>
        </w:rPr>
        <w:t>参会结束后，您将获得天津科技大学认证的个人专属结业证书，可作为继续教育学时证明。</w:t>
      </w:r>
    </w:p>
    <w:p w14:paraId="0E290647" w14:textId="092F7FB7" w:rsidR="00411E1A" w:rsidRDefault="00411E1A" w:rsidP="00D7088B">
      <w:pPr>
        <w:adjustRightInd w:val="0"/>
        <w:snapToGrid w:val="0"/>
        <w:spacing w:line="360" w:lineRule="auto"/>
        <w:rPr>
          <w:rStyle w:val="a5"/>
          <w:rFonts w:ascii="楷体" w:eastAsia="楷体" w:hAnsi="楷体"/>
          <w:color w:val="auto"/>
          <w:sz w:val="28"/>
          <w:szCs w:val="28"/>
          <w:u w:val="none"/>
        </w:rPr>
      </w:pPr>
      <w:r w:rsidRPr="00D7088B">
        <w:rPr>
          <w:rFonts w:ascii="楷体" w:eastAsia="楷体" w:hAnsi="楷体" w:hint="eastAsia"/>
          <w:sz w:val="28"/>
          <w:szCs w:val="28"/>
        </w:rPr>
        <w:lastRenderedPageBreak/>
        <w:t xml:space="preserve"> </w:t>
      </w:r>
      <w:r w:rsidRPr="00D7088B">
        <w:rPr>
          <w:rFonts w:ascii="楷体" w:eastAsia="楷体" w:hAnsi="楷体"/>
          <w:sz w:val="28"/>
          <w:szCs w:val="28"/>
        </w:rPr>
        <w:t xml:space="preserve">    </w:t>
      </w:r>
      <w:r w:rsidR="00D7088B">
        <w:rPr>
          <w:rFonts w:ascii="楷体" w:eastAsia="楷体" w:hAnsi="楷体" w:hint="eastAsia"/>
          <w:sz w:val="28"/>
          <w:szCs w:val="28"/>
        </w:rPr>
        <w:t>请参会</w:t>
      </w:r>
      <w:r w:rsidR="00D7088B">
        <w:rPr>
          <w:rFonts w:ascii="楷体" w:eastAsia="楷体" w:hAnsi="楷体"/>
          <w:sz w:val="28"/>
          <w:szCs w:val="28"/>
        </w:rPr>
        <w:t>人员</w:t>
      </w:r>
      <w:r w:rsidR="00D7088B">
        <w:rPr>
          <w:rFonts w:ascii="楷体" w:eastAsia="楷体" w:hAnsi="楷体" w:hint="eastAsia"/>
          <w:sz w:val="28"/>
          <w:szCs w:val="28"/>
        </w:rPr>
        <w:t>最晚</w:t>
      </w:r>
      <w:r w:rsidR="00D7088B">
        <w:rPr>
          <w:rFonts w:ascii="楷体" w:eastAsia="楷体" w:hAnsi="楷体"/>
          <w:sz w:val="28"/>
          <w:szCs w:val="28"/>
        </w:rPr>
        <w:t>于6</w:t>
      </w:r>
      <w:r w:rsidR="00D7088B">
        <w:rPr>
          <w:rFonts w:ascii="楷体" w:eastAsia="楷体" w:hAnsi="楷体" w:hint="eastAsia"/>
          <w:sz w:val="28"/>
          <w:szCs w:val="28"/>
        </w:rPr>
        <w:t>月25日</w:t>
      </w:r>
      <w:r w:rsidR="00D7088B">
        <w:rPr>
          <w:rFonts w:ascii="楷体" w:eastAsia="楷体" w:hAnsi="楷体"/>
          <w:sz w:val="28"/>
          <w:szCs w:val="28"/>
        </w:rPr>
        <w:t>将报名表（</w:t>
      </w:r>
      <w:r w:rsidR="00D7088B">
        <w:rPr>
          <w:rFonts w:ascii="楷体" w:eastAsia="楷体" w:hAnsi="楷体" w:hint="eastAsia"/>
          <w:sz w:val="28"/>
          <w:szCs w:val="28"/>
        </w:rPr>
        <w:t>附件1</w:t>
      </w:r>
      <w:r w:rsidR="00D7088B">
        <w:rPr>
          <w:rFonts w:ascii="楷体" w:eastAsia="楷体" w:hAnsi="楷体"/>
          <w:sz w:val="28"/>
          <w:szCs w:val="28"/>
        </w:rPr>
        <w:t>）</w:t>
      </w:r>
      <w:r w:rsidR="00D7088B">
        <w:rPr>
          <w:rFonts w:ascii="楷体" w:eastAsia="楷体" w:hAnsi="楷体" w:hint="eastAsia"/>
          <w:sz w:val="28"/>
          <w:szCs w:val="28"/>
        </w:rPr>
        <w:t>发至以下</w:t>
      </w:r>
      <w:r w:rsidR="00D7088B">
        <w:rPr>
          <w:rFonts w:ascii="楷体" w:eastAsia="楷体" w:hAnsi="楷体"/>
          <w:sz w:val="28"/>
          <w:szCs w:val="28"/>
        </w:rPr>
        <w:t>报名邮箱：</w:t>
      </w:r>
      <w:hyperlink r:id="rId7" w:history="1">
        <w:r w:rsidR="00802C49" w:rsidRPr="00802C49">
          <w:rPr>
            <w:rStyle w:val="a5"/>
            <w:rFonts w:ascii="楷体" w:eastAsia="楷体" w:hAnsi="楷体"/>
            <w:sz w:val="28"/>
            <w:szCs w:val="28"/>
          </w:rPr>
          <w:t>fzdsz</w:t>
        </w:r>
        <w:r w:rsidR="00802C49" w:rsidRPr="00802C49">
          <w:rPr>
            <w:rStyle w:val="a5"/>
            <w:rFonts w:ascii="楷体" w:eastAsia="楷体" w:hAnsi="楷体" w:hint="eastAsia"/>
            <w:sz w:val="28"/>
            <w:szCs w:val="28"/>
          </w:rPr>
          <w:t>@</w:t>
        </w:r>
        <w:r w:rsidR="00802C49" w:rsidRPr="00802C49">
          <w:rPr>
            <w:rStyle w:val="a5"/>
            <w:rFonts w:ascii="楷体" w:eastAsia="楷体" w:hAnsi="楷体"/>
            <w:sz w:val="28"/>
            <w:szCs w:val="28"/>
          </w:rPr>
          <w:t>tust.edu.cn</w:t>
        </w:r>
      </w:hyperlink>
      <w:r w:rsidR="00D7088B" w:rsidRPr="00802C49">
        <w:rPr>
          <w:rStyle w:val="a5"/>
          <w:rFonts w:ascii="楷体" w:eastAsia="楷体" w:hAnsi="楷体" w:hint="eastAsia"/>
          <w:color w:val="auto"/>
          <w:sz w:val="28"/>
          <w:szCs w:val="28"/>
        </w:rPr>
        <w:t>。</w:t>
      </w:r>
      <w:r w:rsidR="00D7088B">
        <w:rPr>
          <w:rStyle w:val="a5"/>
          <w:rFonts w:ascii="楷体" w:eastAsia="楷体" w:hAnsi="楷体" w:hint="eastAsia"/>
          <w:color w:val="auto"/>
          <w:sz w:val="28"/>
          <w:szCs w:val="28"/>
          <w:u w:val="none"/>
        </w:rPr>
        <w:t>我们</w:t>
      </w:r>
      <w:r w:rsidR="00D7088B">
        <w:rPr>
          <w:rStyle w:val="a5"/>
          <w:rFonts w:ascii="楷体" w:eastAsia="楷体" w:hAnsi="楷体"/>
          <w:color w:val="auto"/>
          <w:sz w:val="28"/>
          <w:szCs w:val="28"/>
          <w:u w:val="none"/>
        </w:rPr>
        <w:t>将</w:t>
      </w:r>
      <w:r w:rsidR="005D05F3">
        <w:rPr>
          <w:rStyle w:val="a5"/>
          <w:rFonts w:ascii="楷体" w:eastAsia="楷体" w:hAnsi="楷体" w:hint="eastAsia"/>
          <w:color w:val="auto"/>
          <w:sz w:val="28"/>
          <w:szCs w:val="28"/>
          <w:u w:val="none"/>
        </w:rPr>
        <w:t>通过</w:t>
      </w:r>
      <w:r w:rsidR="00D7088B">
        <w:rPr>
          <w:rStyle w:val="a5"/>
          <w:rFonts w:ascii="楷体" w:eastAsia="楷体" w:hAnsi="楷体"/>
          <w:color w:val="auto"/>
          <w:sz w:val="28"/>
          <w:szCs w:val="28"/>
          <w:u w:val="none"/>
        </w:rPr>
        <w:t>邮件</w:t>
      </w:r>
      <w:r w:rsidR="005D05F3">
        <w:rPr>
          <w:rStyle w:val="a5"/>
          <w:rFonts w:ascii="楷体" w:eastAsia="楷体" w:hAnsi="楷体" w:hint="eastAsia"/>
          <w:color w:val="auto"/>
          <w:sz w:val="28"/>
          <w:szCs w:val="28"/>
          <w:u w:val="none"/>
        </w:rPr>
        <w:t>进行</w:t>
      </w:r>
      <w:r w:rsidR="005D05F3">
        <w:rPr>
          <w:rStyle w:val="a5"/>
          <w:rFonts w:ascii="楷体" w:eastAsia="楷体" w:hAnsi="楷体"/>
          <w:color w:val="auto"/>
          <w:sz w:val="28"/>
          <w:szCs w:val="28"/>
          <w:u w:val="none"/>
        </w:rPr>
        <w:t>报名</w:t>
      </w:r>
      <w:r w:rsidR="00D7088B">
        <w:rPr>
          <w:rStyle w:val="a5"/>
          <w:rFonts w:ascii="楷体" w:eastAsia="楷体" w:hAnsi="楷体"/>
          <w:color w:val="auto"/>
          <w:sz w:val="28"/>
          <w:szCs w:val="28"/>
          <w:u w:val="none"/>
        </w:rPr>
        <w:t>确认，</w:t>
      </w:r>
      <w:r w:rsidR="005D05F3">
        <w:rPr>
          <w:rStyle w:val="a5"/>
          <w:rFonts w:ascii="楷体" w:eastAsia="楷体" w:hAnsi="楷体" w:hint="eastAsia"/>
          <w:color w:val="auto"/>
          <w:sz w:val="28"/>
          <w:szCs w:val="28"/>
          <w:u w:val="none"/>
        </w:rPr>
        <w:t>请</w:t>
      </w:r>
      <w:r w:rsidR="005D05F3">
        <w:rPr>
          <w:rStyle w:val="a5"/>
          <w:rFonts w:ascii="楷体" w:eastAsia="楷体" w:hAnsi="楷体"/>
          <w:color w:val="auto"/>
          <w:sz w:val="28"/>
          <w:szCs w:val="28"/>
          <w:u w:val="none"/>
        </w:rPr>
        <w:t>您根据</w:t>
      </w:r>
      <w:r w:rsidR="00D7088B">
        <w:rPr>
          <w:rStyle w:val="a5"/>
          <w:rFonts w:ascii="楷体" w:eastAsia="楷体" w:hAnsi="楷体"/>
          <w:color w:val="auto"/>
          <w:sz w:val="28"/>
          <w:szCs w:val="28"/>
          <w:u w:val="none"/>
        </w:rPr>
        <w:t>邮箱的反馈</w:t>
      </w:r>
      <w:r w:rsidR="00D7088B" w:rsidRPr="00D7088B">
        <w:rPr>
          <w:rStyle w:val="a5"/>
          <w:rFonts w:ascii="楷体" w:eastAsia="楷体" w:hAnsi="楷体"/>
          <w:color w:val="auto"/>
          <w:sz w:val="28"/>
          <w:szCs w:val="28"/>
          <w:u w:val="none"/>
        </w:rPr>
        <w:t>链接</w:t>
      </w:r>
      <w:r w:rsidR="005D05F3">
        <w:rPr>
          <w:rStyle w:val="a5"/>
          <w:rFonts w:ascii="楷体" w:eastAsia="楷体" w:hAnsi="楷体" w:hint="eastAsia"/>
          <w:color w:val="auto"/>
          <w:sz w:val="28"/>
          <w:szCs w:val="28"/>
          <w:u w:val="none"/>
        </w:rPr>
        <w:t>完成</w:t>
      </w:r>
      <w:r w:rsidR="00D7088B" w:rsidRPr="00D7088B">
        <w:rPr>
          <w:rStyle w:val="a5"/>
          <w:rFonts w:ascii="楷体" w:eastAsia="楷体" w:hAnsi="楷体"/>
          <w:color w:val="auto"/>
          <w:sz w:val="28"/>
          <w:szCs w:val="28"/>
          <w:u w:val="none"/>
        </w:rPr>
        <w:t>缴费。</w:t>
      </w:r>
    </w:p>
    <w:p w14:paraId="7E4357A2" w14:textId="6EB7DE46" w:rsidR="00642FEC" w:rsidRPr="00642FEC" w:rsidRDefault="00642FEC" w:rsidP="00D7088B">
      <w:pPr>
        <w:adjustRightInd w:val="0"/>
        <w:snapToGrid w:val="0"/>
        <w:spacing w:line="360" w:lineRule="auto"/>
        <w:rPr>
          <w:rFonts w:ascii="楷体" w:eastAsia="楷体" w:hAnsi="楷体"/>
          <w:b/>
          <w:sz w:val="28"/>
          <w:szCs w:val="28"/>
        </w:rPr>
      </w:pPr>
      <w:r>
        <w:rPr>
          <w:rStyle w:val="a5"/>
          <w:rFonts w:ascii="楷体" w:eastAsia="楷体" w:hAnsi="楷体" w:hint="eastAsia"/>
          <w:color w:val="auto"/>
          <w:sz w:val="28"/>
          <w:szCs w:val="28"/>
          <w:u w:val="none"/>
        </w:rPr>
        <w:t xml:space="preserve"> </w:t>
      </w:r>
      <w:r w:rsidRPr="00642FEC">
        <w:rPr>
          <w:b/>
        </w:rPr>
        <w:t xml:space="preserve"> </w:t>
      </w:r>
      <w:r w:rsidRPr="00642FEC">
        <w:rPr>
          <w:rFonts w:ascii="楷体" w:eastAsia="楷体" w:hAnsi="楷体"/>
          <w:b/>
          <w:sz w:val="28"/>
          <w:szCs w:val="28"/>
        </w:rPr>
        <w:t>六、疫情防控</w:t>
      </w:r>
    </w:p>
    <w:p w14:paraId="1ED713E6" w14:textId="675F3D50" w:rsidR="00642FEC" w:rsidRPr="00D7088B" w:rsidRDefault="00642FEC" w:rsidP="00642FEC">
      <w:pPr>
        <w:adjustRightInd w:val="0"/>
        <w:snapToGrid w:val="0"/>
        <w:spacing w:line="360" w:lineRule="auto"/>
        <w:ind w:firstLineChars="200" w:firstLine="560"/>
        <w:rPr>
          <w:rFonts w:ascii="楷体" w:eastAsia="楷体" w:hAnsi="楷体"/>
          <w:sz w:val="28"/>
          <w:szCs w:val="28"/>
        </w:rPr>
      </w:pPr>
      <w:r w:rsidRPr="00642FEC">
        <w:rPr>
          <w:rFonts w:ascii="楷体" w:eastAsia="楷体" w:hAnsi="楷体" w:hint="eastAsia"/>
          <w:sz w:val="28"/>
          <w:szCs w:val="28"/>
        </w:rPr>
        <w:t>请参加研讨会的老师严格遵守天津市疫情防控各项要求，自觉做好疫情防控工作，配合做好测温、</w:t>
      </w:r>
      <w:proofErr w:type="gramStart"/>
      <w:r w:rsidRPr="00642FEC">
        <w:rPr>
          <w:rFonts w:ascii="楷体" w:eastAsia="楷体" w:hAnsi="楷体" w:hint="eastAsia"/>
          <w:sz w:val="28"/>
          <w:szCs w:val="28"/>
        </w:rPr>
        <w:t>验码等</w:t>
      </w:r>
      <w:proofErr w:type="gramEnd"/>
      <w:r w:rsidRPr="00642FEC">
        <w:rPr>
          <w:rFonts w:ascii="楷体" w:eastAsia="楷体" w:hAnsi="楷体" w:hint="eastAsia"/>
          <w:sz w:val="28"/>
          <w:szCs w:val="28"/>
        </w:rPr>
        <w:t>必要事项。</w:t>
      </w:r>
    </w:p>
    <w:p w14:paraId="682E23BE" w14:textId="02F6B3FC" w:rsidR="00642FEC" w:rsidRPr="00231FA8" w:rsidRDefault="00642FEC" w:rsidP="00642FEC">
      <w:pPr>
        <w:adjustRightInd w:val="0"/>
        <w:snapToGrid w:val="0"/>
        <w:spacing w:line="360" w:lineRule="auto"/>
        <w:rPr>
          <w:rFonts w:ascii="楷体" w:eastAsia="楷体" w:hAnsi="楷体"/>
          <w:b/>
          <w:sz w:val="28"/>
          <w:szCs w:val="28"/>
        </w:rPr>
      </w:pPr>
      <w:r w:rsidRPr="00231FA8">
        <w:rPr>
          <w:rFonts w:ascii="楷体" w:eastAsia="楷体" w:hAnsi="楷体" w:hint="eastAsia"/>
          <w:b/>
          <w:sz w:val="28"/>
          <w:szCs w:val="28"/>
        </w:rPr>
        <w:t xml:space="preserve"> </w:t>
      </w:r>
      <w:r w:rsidRPr="00231FA8">
        <w:rPr>
          <w:rFonts w:ascii="楷体" w:eastAsia="楷体" w:hAnsi="楷体"/>
          <w:b/>
          <w:sz w:val="28"/>
          <w:szCs w:val="28"/>
        </w:rPr>
        <w:t xml:space="preserve"> </w:t>
      </w:r>
      <w:r w:rsidRPr="00231FA8">
        <w:rPr>
          <w:rFonts w:ascii="楷体" w:eastAsia="楷体" w:hAnsi="楷体" w:hint="eastAsia"/>
          <w:b/>
          <w:sz w:val="28"/>
          <w:szCs w:val="28"/>
        </w:rPr>
        <w:t>七、联系方式</w:t>
      </w:r>
    </w:p>
    <w:p w14:paraId="4BB10A4B" w14:textId="4D636D50" w:rsidR="00D6431A" w:rsidRPr="00D7088B" w:rsidRDefault="00F1588C" w:rsidP="00642FEC">
      <w:pPr>
        <w:adjustRightInd w:val="0"/>
        <w:snapToGrid w:val="0"/>
        <w:spacing w:line="360" w:lineRule="auto"/>
        <w:ind w:firstLineChars="300" w:firstLine="840"/>
        <w:rPr>
          <w:rFonts w:ascii="楷体" w:eastAsia="楷体" w:hAnsi="楷体"/>
          <w:sz w:val="28"/>
          <w:szCs w:val="28"/>
        </w:rPr>
      </w:pPr>
      <w:r w:rsidRPr="00D7088B">
        <w:rPr>
          <w:rFonts w:ascii="楷体" w:eastAsia="楷体" w:hAnsi="楷体" w:hint="eastAsia"/>
          <w:sz w:val="28"/>
          <w:szCs w:val="28"/>
        </w:rPr>
        <w:t>杜</w:t>
      </w:r>
      <w:r w:rsidR="00D6431A" w:rsidRPr="00D7088B">
        <w:rPr>
          <w:rFonts w:ascii="楷体" w:eastAsia="楷体" w:hAnsi="楷体" w:hint="eastAsia"/>
          <w:sz w:val="28"/>
          <w:szCs w:val="28"/>
        </w:rPr>
        <w:t>老师：</w:t>
      </w:r>
      <w:r w:rsidR="00802C49">
        <w:rPr>
          <w:rFonts w:ascii="楷体" w:eastAsia="楷体" w:hAnsi="楷体"/>
          <w:sz w:val="28"/>
          <w:szCs w:val="28"/>
        </w:rPr>
        <w:t>17695678633</w:t>
      </w:r>
      <w:r w:rsidR="00D6431A" w:rsidRPr="00D7088B">
        <w:rPr>
          <w:rFonts w:ascii="楷体" w:eastAsia="楷体" w:hAnsi="楷体" w:hint="eastAsia"/>
          <w:sz w:val="28"/>
          <w:szCs w:val="28"/>
        </w:rPr>
        <w:t>（</w:t>
      </w:r>
      <w:proofErr w:type="gramStart"/>
      <w:r w:rsidR="00D6431A" w:rsidRPr="00D7088B">
        <w:rPr>
          <w:rFonts w:ascii="楷体" w:eastAsia="楷体" w:hAnsi="楷体" w:hint="eastAsia"/>
          <w:sz w:val="28"/>
          <w:szCs w:val="28"/>
        </w:rPr>
        <w:t>同微信号</w:t>
      </w:r>
      <w:proofErr w:type="gramEnd"/>
      <w:r w:rsidR="00D6431A" w:rsidRPr="00D7088B">
        <w:rPr>
          <w:rFonts w:ascii="楷体" w:eastAsia="楷体" w:hAnsi="楷体" w:hint="eastAsia"/>
          <w:sz w:val="28"/>
          <w:szCs w:val="28"/>
        </w:rPr>
        <w:t>）</w:t>
      </w:r>
    </w:p>
    <w:p w14:paraId="1EB451A2" w14:textId="22C11F12" w:rsidR="00D6431A" w:rsidRPr="00D7088B" w:rsidRDefault="00D6431A" w:rsidP="00D7088B">
      <w:pPr>
        <w:adjustRightInd w:val="0"/>
        <w:snapToGrid w:val="0"/>
        <w:spacing w:line="360" w:lineRule="auto"/>
        <w:ind w:right="660" w:firstLine="480"/>
        <w:jc w:val="right"/>
        <w:rPr>
          <w:rFonts w:ascii="楷体" w:eastAsia="楷体" w:hAnsi="楷体"/>
          <w:sz w:val="28"/>
          <w:szCs w:val="28"/>
        </w:rPr>
      </w:pPr>
      <w:r w:rsidRPr="00D7088B">
        <w:rPr>
          <w:rFonts w:ascii="楷体" w:eastAsia="楷体" w:hAnsi="楷体" w:cs="仿宋" w:hint="eastAsia"/>
          <w:sz w:val="28"/>
          <w:szCs w:val="28"/>
        </w:rPr>
        <w:t xml:space="preserve">                                    </w:t>
      </w:r>
    </w:p>
    <w:p w14:paraId="06AC6C47" w14:textId="382863F8" w:rsidR="00D6431A" w:rsidRPr="00D7088B" w:rsidRDefault="00AF7ED2" w:rsidP="00D7088B">
      <w:pPr>
        <w:tabs>
          <w:tab w:val="center" w:pos="5113"/>
          <w:tab w:val="right" w:pos="9746"/>
        </w:tabs>
        <w:adjustRightInd w:val="0"/>
        <w:snapToGrid w:val="0"/>
        <w:spacing w:line="360" w:lineRule="auto"/>
        <w:ind w:firstLine="480"/>
        <w:jc w:val="right"/>
        <w:rPr>
          <w:rFonts w:ascii="楷体" w:eastAsia="楷体" w:hAnsi="楷体"/>
          <w:sz w:val="28"/>
          <w:szCs w:val="28"/>
        </w:rPr>
      </w:pPr>
      <w:r w:rsidRPr="00D7088B">
        <w:rPr>
          <w:rFonts w:ascii="楷体" w:eastAsia="楷体" w:hAnsi="楷体" w:hint="eastAsia"/>
          <w:sz w:val="28"/>
          <w:szCs w:val="28"/>
        </w:rPr>
        <w:t>天津科技大学文法学院</w:t>
      </w:r>
    </w:p>
    <w:p w14:paraId="054DFE9D" w14:textId="436AC906" w:rsidR="00D6431A" w:rsidRDefault="00D6431A" w:rsidP="00D7088B">
      <w:pPr>
        <w:adjustRightInd w:val="0"/>
        <w:snapToGrid w:val="0"/>
        <w:spacing w:line="360" w:lineRule="auto"/>
        <w:ind w:firstLine="480"/>
        <w:jc w:val="right"/>
        <w:rPr>
          <w:rFonts w:ascii="楷体" w:eastAsia="楷体" w:hAnsi="楷体"/>
          <w:sz w:val="28"/>
          <w:szCs w:val="28"/>
        </w:rPr>
      </w:pPr>
      <w:r w:rsidRPr="00D7088B">
        <w:rPr>
          <w:rFonts w:ascii="楷体" w:eastAsia="楷体" w:hAnsi="楷体" w:hint="eastAsia"/>
          <w:sz w:val="28"/>
          <w:szCs w:val="28"/>
        </w:rPr>
        <w:t>二零二一年</w:t>
      </w:r>
      <w:r w:rsidR="00AF7ED2" w:rsidRPr="00D7088B">
        <w:rPr>
          <w:rFonts w:ascii="楷体" w:eastAsia="楷体" w:hAnsi="楷体" w:hint="eastAsia"/>
          <w:sz w:val="28"/>
          <w:szCs w:val="28"/>
        </w:rPr>
        <w:t>六</w:t>
      </w:r>
      <w:r w:rsidRPr="00D7088B">
        <w:rPr>
          <w:rFonts w:ascii="楷体" w:eastAsia="楷体" w:hAnsi="楷体" w:hint="eastAsia"/>
          <w:sz w:val="28"/>
          <w:szCs w:val="28"/>
        </w:rPr>
        <w:t>月</w:t>
      </w:r>
      <w:r w:rsidR="00AF7ED2" w:rsidRPr="00D7088B">
        <w:rPr>
          <w:rFonts w:ascii="楷体" w:eastAsia="楷体" w:hAnsi="楷体" w:hint="eastAsia"/>
          <w:sz w:val="28"/>
          <w:szCs w:val="28"/>
        </w:rPr>
        <w:t>八</w:t>
      </w:r>
      <w:r w:rsidRPr="00D7088B">
        <w:rPr>
          <w:rFonts w:ascii="楷体" w:eastAsia="楷体" w:hAnsi="楷体" w:hint="eastAsia"/>
          <w:sz w:val="28"/>
          <w:szCs w:val="28"/>
        </w:rPr>
        <w:t>日</w:t>
      </w:r>
    </w:p>
    <w:p w14:paraId="5A77693B" w14:textId="77777777" w:rsidR="00CD598E" w:rsidRPr="00D7088B" w:rsidRDefault="00CD598E" w:rsidP="00D7088B">
      <w:pPr>
        <w:adjustRightInd w:val="0"/>
        <w:snapToGrid w:val="0"/>
        <w:spacing w:line="360" w:lineRule="auto"/>
        <w:ind w:firstLine="480"/>
        <w:jc w:val="right"/>
        <w:rPr>
          <w:rFonts w:ascii="楷体" w:eastAsia="楷体" w:hAnsi="楷体" w:hint="eastAsia"/>
          <w:sz w:val="28"/>
          <w:szCs w:val="28"/>
        </w:rPr>
      </w:pPr>
    </w:p>
    <w:p w14:paraId="1C2D8DA0" w14:textId="043F4B9D" w:rsidR="00D6431A" w:rsidRDefault="005D05F3" w:rsidP="00D7088B">
      <w:pPr>
        <w:adjustRightInd w:val="0"/>
        <w:snapToGrid w:val="0"/>
        <w:spacing w:line="360" w:lineRule="auto"/>
        <w:ind w:firstLineChars="200" w:firstLine="592"/>
        <w:rPr>
          <w:rFonts w:ascii="楷体" w:eastAsia="楷体" w:hAnsi="楷体"/>
          <w:spacing w:val="8"/>
          <w:sz w:val="28"/>
          <w:szCs w:val="28"/>
          <w:shd w:val="clear" w:color="auto" w:fill="FFFFFF"/>
        </w:rPr>
      </w:pPr>
      <w:r>
        <w:rPr>
          <w:rFonts w:ascii="楷体" w:eastAsia="楷体" w:hAnsi="楷体" w:hint="eastAsia"/>
          <w:spacing w:val="8"/>
          <w:sz w:val="28"/>
          <w:szCs w:val="28"/>
          <w:shd w:val="clear" w:color="auto" w:fill="FFFFFF"/>
        </w:rPr>
        <w:t>附件1</w:t>
      </w:r>
    </w:p>
    <w:p w14:paraId="0B446D4D" w14:textId="5E786429" w:rsidR="005D05F3" w:rsidRPr="00A8623D" w:rsidRDefault="005D05F3" w:rsidP="00D7088B">
      <w:pPr>
        <w:adjustRightInd w:val="0"/>
        <w:snapToGrid w:val="0"/>
        <w:spacing w:line="360" w:lineRule="auto"/>
        <w:ind w:firstLineChars="200" w:firstLine="602"/>
        <w:rPr>
          <w:rFonts w:ascii="楷体" w:eastAsia="楷体" w:hAnsi="楷体"/>
          <w:b/>
          <w:sz w:val="30"/>
          <w:szCs w:val="30"/>
        </w:rPr>
      </w:pPr>
      <w:r w:rsidRPr="00A8623D">
        <w:rPr>
          <w:rFonts w:ascii="楷体" w:eastAsia="楷体" w:hAnsi="楷体" w:hint="eastAsia"/>
          <w:b/>
          <w:sz w:val="30"/>
          <w:szCs w:val="30"/>
        </w:rPr>
        <w:t>2</w:t>
      </w:r>
      <w:r w:rsidRPr="00A8623D">
        <w:rPr>
          <w:rFonts w:ascii="楷体" w:eastAsia="楷体" w:hAnsi="楷体"/>
          <w:b/>
          <w:sz w:val="30"/>
          <w:szCs w:val="30"/>
        </w:rPr>
        <w:t>021</w:t>
      </w:r>
      <w:r w:rsidRPr="00A8623D">
        <w:rPr>
          <w:rFonts w:ascii="楷体" w:eastAsia="楷体" w:hAnsi="楷体" w:hint="eastAsia"/>
          <w:b/>
          <w:sz w:val="30"/>
          <w:szCs w:val="30"/>
        </w:rPr>
        <w:t>年网络与新媒体专业发展与课程建设研讨会参会</w:t>
      </w:r>
      <w:r w:rsidRPr="00A8623D">
        <w:rPr>
          <w:rFonts w:ascii="楷体" w:eastAsia="楷体" w:hAnsi="楷体"/>
          <w:b/>
          <w:sz w:val="30"/>
          <w:szCs w:val="30"/>
        </w:rPr>
        <w:t>名单</w:t>
      </w:r>
    </w:p>
    <w:p w14:paraId="0324185E" w14:textId="77777777" w:rsidR="00A8623D" w:rsidRDefault="00A8623D" w:rsidP="00D7088B">
      <w:pPr>
        <w:adjustRightInd w:val="0"/>
        <w:snapToGrid w:val="0"/>
        <w:spacing w:line="360" w:lineRule="auto"/>
        <w:ind w:firstLineChars="200" w:firstLine="420"/>
        <w:rPr>
          <w:shd w:val="clear" w:color="auto" w:fill="FFFFFF"/>
        </w:rPr>
      </w:pPr>
    </w:p>
    <w:p w14:paraId="37E39CAD" w14:textId="794EDABB" w:rsidR="00A8623D" w:rsidRDefault="00A8623D" w:rsidP="00D7088B">
      <w:pPr>
        <w:adjustRightInd w:val="0"/>
        <w:snapToGrid w:val="0"/>
        <w:spacing w:line="360" w:lineRule="auto"/>
        <w:ind w:firstLineChars="200" w:firstLine="560"/>
        <w:rPr>
          <w:rFonts w:ascii="楷体" w:eastAsia="楷体" w:hAnsi="楷体"/>
          <w:sz w:val="28"/>
          <w:szCs w:val="28"/>
          <w:shd w:val="clear" w:color="auto" w:fill="FFFFFF"/>
        </w:rPr>
      </w:pPr>
      <w:r w:rsidRPr="00A8623D">
        <w:rPr>
          <w:rFonts w:ascii="楷体" w:eastAsia="楷体" w:hAnsi="楷体" w:hint="eastAsia"/>
          <w:sz w:val="28"/>
          <w:szCs w:val="28"/>
          <w:shd w:val="clear" w:color="auto" w:fill="FFFFFF"/>
        </w:rPr>
        <w:t>学校名称：</w:t>
      </w:r>
      <w:r>
        <w:rPr>
          <w:rFonts w:ascii="楷体" w:eastAsia="楷体" w:hAnsi="楷体"/>
          <w:sz w:val="28"/>
          <w:szCs w:val="28"/>
          <w:shd w:val="clear" w:color="auto" w:fill="FFFFFF"/>
        </w:rPr>
        <w:t>________________</w:t>
      </w:r>
    </w:p>
    <w:tbl>
      <w:tblPr>
        <w:tblW w:w="8222" w:type="dxa"/>
        <w:tblInd w:w="108" w:type="dxa"/>
        <w:tblLook w:val="04A0" w:firstRow="1" w:lastRow="0" w:firstColumn="1" w:lastColumn="0" w:noHBand="0" w:noVBand="1"/>
      </w:tblPr>
      <w:tblGrid>
        <w:gridCol w:w="851"/>
        <w:gridCol w:w="1276"/>
        <w:gridCol w:w="1701"/>
        <w:gridCol w:w="2268"/>
        <w:gridCol w:w="2126"/>
      </w:tblGrid>
      <w:tr w:rsidR="00A8623D" w:rsidRPr="00A8623D" w14:paraId="1A71E1BB" w14:textId="77777777" w:rsidTr="00A8623D">
        <w:trPr>
          <w:trHeight w:val="600"/>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9D2E9" w14:textId="77777777" w:rsidR="00A8623D" w:rsidRPr="00A8623D" w:rsidRDefault="00A8623D" w:rsidP="00A8623D">
            <w:pPr>
              <w:widowControl/>
              <w:jc w:val="center"/>
              <w:rPr>
                <w:rFonts w:ascii="楷体" w:eastAsia="楷体" w:hAnsi="楷体" w:cs="宋体"/>
                <w:color w:val="000000"/>
                <w:kern w:val="0"/>
                <w:sz w:val="24"/>
                <w:szCs w:val="24"/>
              </w:rPr>
            </w:pPr>
            <w:r w:rsidRPr="00A8623D">
              <w:rPr>
                <w:rFonts w:ascii="楷体" w:eastAsia="楷体" w:hAnsi="楷体" w:cs="宋体" w:hint="eastAsia"/>
                <w:color w:val="000000"/>
                <w:kern w:val="0"/>
                <w:sz w:val="24"/>
                <w:szCs w:val="24"/>
              </w:rPr>
              <w:t>序号</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58D0A5C" w14:textId="6D975922" w:rsidR="00A8623D" w:rsidRPr="00A8623D" w:rsidRDefault="00A8623D" w:rsidP="00A8623D">
            <w:pPr>
              <w:widowControl/>
              <w:jc w:val="center"/>
              <w:rPr>
                <w:rFonts w:ascii="楷体" w:eastAsia="楷体" w:hAnsi="楷体" w:cs="宋体"/>
                <w:color w:val="000000"/>
                <w:kern w:val="0"/>
                <w:sz w:val="24"/>
                <w:szCs w:val="24"/>
              </w:rPr>
            </w:pPr>
            <w:r w:rsidRPr="00A8623D">
              <w:rPr>
                <w:rFonts w:ascii="楷体" w:eastAsia="楷体" w:hAnsi="楷体" w:cs="宋体" w:hint="eastAsia"/>
                <w:color w:val="000000"/>
                <w:kern w:val="0"/>
                <w:sz w:val="24"/>
                <w:szCs w:val="24"/>
              </w:rPr>
              <w:t>姓</w:t>
            </w:r>
            <w:r>
              <w:rPr>
                <w:rFonts w:ascii="楷体" w:eastAsia="楷体" w:hAnsi="楷体" w:cs="宋体" w:hint="eastAsia"/>
                <w:color w:val="000000"/>
                <w:kern w:val="0"/>
                <w:sz w:val="24"/>
                <w:szCs w:val="24"/>
              </w:rPr>
              <w:t xml:space="preserve"> </w:t>
            </w:r>
            <w:r w:rsidRPr="00A8623D">
              <w:rPr>
                <w:rFonts w:ascii="楷体" w:eastAsia="楷体" w:hAnsi="楷体" w:cs="宋体" w:hint="eastAsia"/>
                <w:color w:val="000000"/>
                <w:kern w:val="0"/>
                <w:sz w:val="24"/>
                <w:szCs w:val="24"/>
              </w:rPr>
              <w:t>名</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3EA9B83F" w14:textId="77777777" w:rsidR="00A8623D" w:rsidRPr="00A8623D" w:rsidRDefault="00A8623D" w:rsidP="00A8623D">
            <w:pPr>
              <w:widowControl/>
              <w:jc w:val="center"/>
              <w:rPr>
                <w:rFonts w:ascii="楷体" w:eastAsia="楷体" w:hAnsi="楷体" w:cs="宋体"/>
                <w:color w:val="000000"/>
                <w:kern w:val="0"/>
                <w:sz w:val="24"/>
                <w:szCs w:val="24"/>
              </w:rPr>
            </w:pPr>
            <w:r w:rsidRPr="00A8623D">
              <w:rPr>
                <w:rFonts w:ascii="楷体" w:eastAsia="楷体" w:hAnsi="楷体" w:cs="宋体" w:hint="eastAsia"/>
                <w:color w:val="000000"/>
                <w:kern w:val="0"/>
                <w:sz w:val="24"/>
                <w:szCs w:val="24"/>
              </w:rPr>
              <w:t>职务/职称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00E2906" w14:textId="7AB8DD45" w:rsidR="00A8623D" w:rsidRPr="00A8623D" w:rsidRDefault="00E32AF6" w:rsidP="00A8623D">
            <w:pPr>
              <w:widowControl/>
              <w:jc w:val="center"/>
              <w:rPr>
                <w:rFonts w:ascii="楷体" w:eastAsia="楷体" w:hAnsi="楷体" w:cs="宋体"/>
                <w:color w:val="000000"/>
                <w:kern w:val="0"/>
                <w:sz w:val="24"/>
                <w:szCs w:val="24"/>
              </w:rPr>
            </w:pPr>
            <w:r>
              <w:rPr>
                <w:rFonts w:ascii="楷体" w:eastAsia="楷体" w:hAnsi="楷体" w:cs="宋体" w:hint="eastAsia"/>
                <w:color w:val="000000"/>
                <w:kern w:val="0"/>
                <w:sz w:val="24"/>
                <w:szCs w:val="24"/>
              </w:rPr>
              <w:t>手机（或微信号）</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0A488062" w14:textId="62435FB1" w:rsidR="00A8623D" w:rsidRPr="00A8623D" w:rsidRDefault="00A8623D" w:rsidP="00A8623D">
            <w:pPr>
              <w:widowControl/>
              <w:jc w:val="center"/>
              <w:rPr>
                <w:rFonts w:ascii="楷体" w:eastAsia="楷体" w:hAnsi="楷体" w:cs="宋体"/>
                <w:color w:val="000000"/>
                <w:kern w:val="0"/>
                <w:sz w:val="24"/>
                <w:szCs w:val="24"/>
              </w:rPr>
            </w:pPr>
            <w:r w:rsidRPr="00A8623D">
              <w:rPr>
                <w:rFonts w:ascii="楷体" w:eastAsia="楷体" w:hAnsi="楷体" w:cs="宋体" w:hint="eastAsia"/>
                <w:color w:val="000000"/>
                <w:kern w:val="0"/>
                <w:sz w:val="24"/>
                <w:szCs w:val="24"/>
              </w:rPr>
              <w:t>邮</w:t>
            </w:r>
            <w:r>
              <w:rPr>
                <w:rFonts w:ascii="楷体" w:eastAsia="楷体" w:hAnsi="楷体" w:cs="宋体" w:hint="eastAsia"/>
                <w:color w:val="000000"/>
                <w:kern w:val="0"/>
                <w:sz w:val="24"/>
                <w:szCs w:val="24"/>
              </w:rPr>
              <w:t xml:space="preserve"> </w:t>
            </w:r>
            <w:r w:rsidRPr="00A8623D">
              <w:rPr>
                <w:rFonts w:ascii="楷体" w:eastAsia="楷体" w:hAnsi="楷体" w:cs="宋体" w:hint="eastAsia"/>
                <w:color w:val="000000"/>
                <w:kern w:val="0"/>
                <w:sz w:val="24"/>
                <w:szCs w:val="24"/>
              </w:rPr>
              <w:t>箱</w:t>
            </w:r>
          </w:p>
        </w:tc>
      </w:tr>
      <w:tr w:rsidR="00A8623D" w:rsidRPr="00A8623D" w14:paraId="2140D16F" w14:textId="77777777" w:rsidTr="00A8623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DED8A45" w14:textId="77777777" w:rsidR="00A8623D" w:rsidRPr="00A8623D" w:rsidRDefault="00A8623D" w:rsidP="00A8623D">
            <w:pPr>
              <w:widowControl/>
              <w:jc w:val="center"/>
              <w:rPr>
                <w:rFonts w:ascii="等线" w:eastAsia="等线" w:hAnsi="等线" w:cs="宋体"/>
                <w:color w:val="000000"/>
                <w:kern w:val="0"/>
                <w:sz w:val="22"/>
              </w:rPr>
            </w:pPr>
            <w:r w:rsidRPr="00A8623D">
              <w:rPr>
                <w:rFonts w:ascii="等线" w:eastAsia="等线" w:hAnsi="等线" w:cs="宋体" w:hint="eastAsia"/>
                <w:color w:val="000000"/>
                <w:kern w:val="0"/>
                <w:sz w:val="22"/>
              </w:rPr>
              <w:t>1</w:t>
            </w:r>
          </w:p>
        </w:tc>
        <w:tc>
          <w:tcPr>
            <w:tcW w:w="1276" w:type="dxa"/>
            <w:tcBorders>
              <w:top w:val="nil"/>
              <w:left w:val="nil"/>
              <w:bottom w:val="single" w:sz="4" w:space="0" w:color="auto"/>
              <w:right w:val="single" w:sz="4" w:space="0" w:color="auto"/>
            </w:tcBorders>
            <w:shd w:val="clear" w:color="auto" w:fill="auto"/>
            <w:noWrap/>
            <w:vAlign w:val="center"/>
            <w:hideMark/>
          </w:tcPr>
          <w:p w14:paraId="3CDE298C" w14:textId="77777777" w:rsidR="00A8623D" w:rsidRPr="00A8623D" w:rsidRDefault="00A8623D" w:rsidP="00A8623D">
            <w:pPr>
              <w:widowControl/>
              <w:jc w:val="center"/>
              <w:rPr>
                <w:rFonts w:ascii="等线" w:eastAsia="等线" w:hAnsi="等线" w:cs="宋体"/>
                <w:color w:val="000000"/>
                <w:kern w:val="0"/>
                <w:sz w:val="22"/>
              </w:rPr>
            </w:pPr>
            <w:r w:rsidRPr="00A8623D">
              <w:rPr>
                <w:rFonts w:ascii="等线" w:eastAsia="等线" w:hAnsi="等线" w:cs="宋体"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5EDC9962" w14:textId="77777777" w:rsidR="00A8623D" w:rsidRPr="00A8623D" w:rsidRDefault="00A8623D" w:rsidP="00A8623D">
            <w:pPr>
              <w:widowControl/>
              <w:jc w:val="center"/>
              <w:rPr>
                <w:rFonts w:ascii="等线" w:eastAsia="等线" w:hAnsi="等线" w:cs="宋体"/>
                <w:color w:val="000000"/>
                <w:kern w:val="0"/>
                <w:sz w:val="22"/>
              </w:rPr>
            </w:pPr>
            <w:r w:rsidRPr="00A8623D">
              <w:rPr>
                <w:rFonts w:ascii="等线" w:eastAsia="等线" w:hAnsi="等线" w:cs="宋体"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4FF52A34" w14:textId="77777777" w:rsidR="00A8623D" w:rsidRPr="00A8623D" w:rsidRDefault="00A8623D" w:rsidP="00A8623D">
            <w:pPr>
              <w:widowControl/>
              <w:jc w:val="center"/>
              <w:rPr>
                <w:rFonts w:ascii="等线" w:eastAsia="等线" w:hAnsi="等线" w:cs="宋体"/>
                <w:color w:val="000000"/>
                <w:kern w:val="0"/>
                <w:sz w:val="22"/>
              </w:rPr>
            </w:pPr>
            <w:r w:rsidRPr="00A8623D">
              <w:rPr>
                <w:rFonts w:ascii="等线" w:eastAsia="等线" w:hAnsi="等线" w:cs="宋体" w:hint="eastAsia"/>
                <w:color w:val="000000"/>
                <w:kern w:val="0"/>
                <w:sz w:val="22"/>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14:paraId="0B60F26C" w14:textId="77777777" w:rsidR="00A8623D" w:rsidRPr="00A8623D" w:rsidRDefault="00A8623D" w:rsidP="00A8623D">
            <w:pPr>
              <w:widowControl/>
              <w:jc w:val="center"/>
              <w:rPr>
                <w:rFonts w:ascii="等线" w:eastAsia="等线" w:hAnsi="等线" w:cs="宋体"/>
                <w:color w:val="000000"/>
                <w:kern w:val="0"/>
                <w:sz w:val="22"/>
              </w:rPr>
            </w:pPr>
            <w:r w:rsidRPr="00A8623D">
              <w:rPr>
                <w:rFonts w:ascii="等线" w:eastAsia="等线" w:hAnsi="等线" w:cs="宋体" w:hint="eastAsia"/>
                <w:color w:val="000000"/>
                <w:kern w:val="0"/>
                <w:sz w:val="22"/>
              </w:rPr>
              <w:t xml:space="preserve">　</w:t>
            </w:r>
          </w:p>
        </w:tc>
      </w:tr>
      <w:tr w:rsidR="00A8623D" w:rsidRPr="00A8623D" w14:paraId="0D4B905D" w14:textId="77777777" w:rsidTr="00A8623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EAF4BA4" w14:textId="77777777" w:rsidR="00A8623D" w:rsidRPr="00A8623D" w:rsidRDefault="00A8623D" w:rsidP="00A8623D">
            <w:pPr>
              <w:widowControl/>
              <w:jc w:val="center"/>
              <w:rPr>
                <w:rFonts w:ascii="等线" w:eastAsia="等线" w:hAnsi="等线" w:cs="宋体"/>
                <w:color w:val="000000"/>
                <w:kern w:val="0"/>
                <w:sz w:val="22"/>
              </w:rPr>
            </w:pPr>
            <w:r w:rsidRPr="00A8623D">
              <w:rPr>
                <w:rFonts w:ascii="等线" w:eastAsia="等线" w:hAnsi="等线" w:cs="宋体" w:hint="eastAsia"/>
                <w:color w:val="000000"/>
                <w:kern w:val="0"/>
                <w:sz w:val="22"/>
              </w:rPr>
              <w:t>2</w:t>
            </w:r>
          </w:p>
        </w:tc>
        <w:tc>
          <w:tcPr>
            <w:tcW w:w="1276" w:type="dxa"/>
            <w:tcBorders>
              <w:top w:val="nil"/>
              <w:left w:val="nil"/>
              <w:bottom w:val="single" w:sz="4" w:space="0" w:color="auto"/>
              <w:right w:val="single" w:sz="4" w:space="0" w:color="auto"/>
            </w:tcBorders>
            <w:shd w:val="clear" w:color="auto" w:fill="auto"/>
            <w:noWrap/>
            <w:vAlign w:val="center"/>
            <w:hideMark/>
          </w:tcPr>
          <w:p w14:paraId="35F5B4E3" w14:textId="77777777" w:rsidR="00A8623D" w:rsidRPr="00A8623D" w:rsidRDefault="00A8623D" w:rsidP="00A8623D">
            <w:pPr>
              <w:widowControl/>
              <w:jc w:val="center"/>
              <w:rPr>
                <w:rFonts w:ascii="等线" w:eastAsia="等线" w:hAnsi="等线" w:cs="宋体"/>
                <w:color w:val="000000"/>
                <w:kern w:val="0"/>
                <w:sz w:val="22"/>
              </w:rPr>
            </w:pPr>
            <w:r w:rsidRPr="00A8623D">
              <w:rPr>
                <w:rFonts w:ascii="等线" w:eastAsia="等线" w:hAnsi="等线" w:cs="宋体"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7BEDA987" w14:textId="77777777" w:rsidR="00A8623D" w:rsidRPr="00A8623D" w:rsidRDefault="00A8623D" w:rsidP="00A8623D">
            <w:pPr>
              <w:widowControl/>
              <w:jc w:val="center"/>
              <w:rPr>
                <w:rFonts w:ascii="等线" w:eastAsia="等线" w:hAnsi="等线" w:cs="宋体"/>
                <w:color w:val="000000"/>
                <w:kern w:val="0"/>
                <w:sz w:val="22"/>
              </w:rPr>
            </w:pPr>
            <w:r w:rsidRPr="00A8623D">
              <w:rPr>
                <w:rFonts w:ascii="等线" w:eastAsia="等线" w:hAnsi="等线" w:cs="宋体"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678D989A" w14:textId="77777777" w:rsidR="00A8623D" w:rsidRPr="00A8623D" w:rsidRDefault="00A8623D" w:rsidP="00A8623D">
            <w:pPr>
              <w:widowControl/>
              <w:jc w:val="center"/>
              <w:rPr>
                <w:rFonts w:ascii="等线" w:eastAsia="等线" w:hAnsi="等线" w:cs="宋体"/>
                <w:color w:val="000000"/>
                <w:kern w:val="0"/>
                <w:sz w:val="22"/>
              </w:rPr>
            </w:pPr>
            <w:r w:rsidRPr="00A8623D">
              <w:rPr>
                <w:rFonts w:ascii="等线" w:eastAsia="等线" w:hAnsi="等线" w:cs="宋体" w:hint="eastAsia"/>
                <w:color w:val="000000"/>
                <w:kern w:val="0"/>
                <w:sz w:val="22"/>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14:paraId="3E242FD3" w14:textId="77777777" w:rsidR="00A8623D" w:rsidRPr="00A8623D" w:rsidRDefault="00A8623D" w:rsidP="00A8623D">
            <w:pPr>
              <w:widowControl/>
              <w:jc w:val="center"/>
              <w:rPr>
                <w:rFonts w:ascii="等线" w:eastAsia="等线" w:hAnsi="等线" w:cs="宋体"/>
                <w:color w:val="000000"/>
                <w:kern w:val="0"/>
                <w:sz w:val="22"/>
              </w:rPr>
            </w:pPr>
            <w:r w:rsidRPr="00A8623D">
              <w:rPr>
                <w:rFonts w:ascii="等线" w:eastAsia="等线" w:hAnsi="等线" w:cs="宋体" w:hint="eastAsia"/>
                <w:color w:val="000000"/>
                <w:kern w:val="0"/>
                <w:sz w:val="22"/>
              </w:rPr>
              <w:t xml:space="preserve">　</w:t>
            </w:r>
          </w:p>
        </w:tc>
      </w:tr>
      <w:tr w:rsidR="00A8623D" w:rsidRPr="00A8623D" w14:paraId="3D2968BE" w14:textId="77777777" w:rsidTr="00A8623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26EE0A0A" w14:textId="77777777" w:rsidR="00A8623D" w:rsidRPr="00A8623D" w:rsidRDefault="00A8623D" w:rsidP="00A8623D">
            <w:pPr>
              <w:widowControl/>
              <w:jc w:val="center"/>
              <w:rPr>
                <w:rFonts w:ascii="等线" w:eastAsia="等线" w:hAnsi="等线" w:cs="宋体"/>
                <w:color w:val="000000"/>
                <w:kern w:val="0"/>
                <w:sz w:val="22"/>
              </w:rPr>
            </w:pPr>
            <w:r w:rsidRPr="00A8623D">
              <w:rPr>
                <w:rFonts w:ascii="等线" w:eastAsia="等线" w:hAnsi="等线" w:cs="宋体" w:hint="eastAsia"/>
                <w:color w:val="000000"/>
                <w:kern w:val="0"/>
                <w:sz w:val="22"/>
              </w:rPr>
              <w:t>3</w:t>
            </w:r>
          </w:p>
        </w:tc>
        <w:tc>
          <w:tcPr>
            <w:tcW w:w="1276" w:type="dxa"/>
            <w:tcBorders>
              <w:top w:val="nil"/>
              <w:left w:val="nil"/>
              <w:bottom w:val="single" w:sz="4" w:space="0" w:color="auto"/>
              <w:right w:val="single" w:sz="4" w:space="0" w:color="auto"/>
            </w:tcBorders>
            <w:shd w:val="clear" w:color="auto" w:fill="auto"/>
            <w:noWrap/>
            <w:vAlign w:val="center"/>
            <w:hideMark/>
          </w:tcPr>
          <w:p w14:paraId="1503FBB3" w14:textId="77777777" w:rsidR="00A8623D" w:rsidRPr="00A8623D" w:rsidRDefault="00A8623D" w:rsidP="00A8623D">
            <w:pPr>
              <w:widowControl/>
              <w:jc w:val="center"/>
              <w:rPr>
                <w:rFonts w:ascii="等线" w:eastAsia="等线" w:hAnsi="等线" w:cs="宋体"/>
                <w:color w:val="000000"/>
                <w:kern w:val="0"/>
                <w:sz w:val="22"/>
              </w:rPr>
            </w:pPr>
            <w:r w:rsidRPr="00A8623D">
              <w:rPr>
                <w:rFonts w:ascii="等线" w:eastAsia="等线" w:hAnsi="等线" w:cs="宋体"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0DB7918E" w14:textId="77777777" w:rsidR="00A8623D" w:rsidRPr="00A8623D" w:rsidRDefault="00A8623D" w:rsidP="00A8623D">
            <w:pPr>
              <w:widowControl/>
              <w:jc w:val="center"/>
              <w:rPr>
                <w:rFonts w:ascii="等线" w:eastAsia="等线" w:hAnsi="等线" w:cs="宋体"/>
                <w:color w:val="000000"/>
                <w:kern w:val="0"/>
                <w:sz w:val="22"/>
              </w:rPr>
            </w:pPr>
            <w:r w:rsidRPr="00A8623D">
              <w:rPr>
                <w:rFonts w:ascii="等线" w:eastAsia="等线" w:hAnsi="等线" w:cs="宋体"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56579D92" w14:textId="77777777" w:rsidR="00A8623D" w:rsidRPr="00A8623D" w:rsidRDefault="00A8623D" w:rsidP="00A8623D">
            <w:pPr>
              <w:widowControl/>
              <w:jc w:val="center"/>
              <w:rPr>
                <w:rFonts w:ascii="等线" w:eastAsia="等线" w:hAnsi="等线" w:cs="宋体"/>
                <w:color w:val="000000"/>
                <w:kern w:val="0"/>
                <w:sz w:val="22"/>
              </w:rPr>
            </w:pPr>
            <w:r w:rsidRPr="00A8623D">
              <w:rPr>
                <w:rFonts w:ascii="等线" w:eastAsia="等线" w:hAnsi="等线" w:cs="宋体" w:hint="eastAsia"/>
                <w:color w:val="000000"/>
                <w:kern w:val="0"/>
                <w:sz w:val="22"/>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14:paraId="7A44D196" w14:textId="77777777" w:rsidR="00A8623D" w:rsidRPr="00A8623D" w:rsidRDefault="00A8623D" w:rsidP="00A8623D">
            <w:pPr>
              <w:widowControl/>
              <w:jc w:val="center"/>
              <w:rPr>
                <w:rFonts w:ascii="等线" w:eastAsia="等线" w:hAnsi="等线" w:cs="宋体"/>
                <w:color w:val="000000"/>
                <w:kern w:val="0"/>
                <w:sz w:val="22"/>
              </w:rPr>
            </w:pPr>
            <w:r w:rsidRPr="00A8623D">
              <w:rPr>
                <w:rFonts w:ascii="等线" w:eastAsia="等线" w:hAnsi="等线" w:cs="宋体" w:hint="eastAsia"/>
                <w:color w:val="000000"/>
                <w:kern w:val="0"/>
                <w:sz w:val="22"/>
              </w:rPr>
              <w:t xml:space="preserve">　</w:t>
            </w:r>
          </w:p>
        </w:tc>
      </w:tr>
      <w:tr w:rsidR="00A8623D" w:rsidRPr="00A8623D" w14:paraId="1645D217" w14:textId="77777777" w:rsidTr="00A8623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8A42799" w14:textId="77777777" w:rsidR="00A8623D" w:rsidRPr="00A8623D" w:rsidRDefault="00A8623D" w:rsidP="00A8623D">
            <w:pPr>
              <w:widowControl/>
              <w:jc w:val="center"/>
              <w:rPr>
                <w:rFonts w:ascii="等线" w:eastAsia="等线" w:hAnsi="等线" w:cs="宋体"/>
                <w:color w:val="000000"/>
                <w:kern w:val="0"/>
                <w:sz w:val="22"/>
              </w:rPr>
            </w:pPr>
            <w:r w:rsidRPr="00A8623D">
              <w:rPr>
                <w:rFonts w:ascii="等线" w:eastAsia="等线" w:hAnsi="等线" w:cs="宋体" w:hint="eastAsia"/>
                <w:color w:val="000000"/>
                <w:kern w:val="0"/>
                <w:sz w:val="22"/>
              </w:rPr>
              <w:t>4</w:t>
            </w:r>
          </w:p>
        </w:tc>
        <w:tc>
          <w:tcPr>
            <w:tcW w:w="1276" w:type="dxa"/>
            <w:tcBorders>
              <w:top w:val="nil"/>
              <w:left w:val="nil"/>
              <w:bottom w:val="single" w:sz="4" w:space="0" w:color="auto"/>
              <w:right w:val="single" w:sz="4" w:space="0" w:color="auto"/>
            </w:tcBorders>
            <w:shd w:val="clear" w:color="auto" w:fill="auto"/>
            <w:noWrap/>
            <w:vAlign w:val="center"/>
            <w:hideMark/>
          </w:tcPr>
          <w:p w14:paraId="4C900BF9" w14:textId="77777777" w:rsidR="00A8623D" w:rsidRPr="00A8623D" w:rsidRDefault="00A8623D" w:rsidP="00A8623D">
            <w:pPr>
              <w:widowControl/>
              <w:jc w:val="center"/>
              <w:rPr>
                <w:rFonts w:ascii="等线" w:eastAsia="等线" w:hAnsi="等线" w:cs="宋体"/>
                <w:color w:val="000000"/>
                <w:kern w:val="0"/>
                <w:sz w:val="22"/>
              </w:rPr>
            </w:pPr>
            <w:r w:rsidRPr="00A8623D">
              <w:rPr>
                <w:rFonts w:ascii="等线" w:eastAsia="等线" w:hAnsi="等线" w:cs="宋体"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1732AC64" w14:textId="77777777" w:rsidR="00A8623D" w:rsidRPr="00A8623D" w:rsidRDefault="00A8623D" w:rsidP="00A8623D">
            <w:pPr>
              <w:widowControl/>
              <w:jc w:val="center"/>
              <w:rPr>
                <w:rFonts w:ascii="等线" w:eastAsia="等线" w:hAnsi="等线" w:cs="宋体"/>
                <w:color w:val="000000"/>
                <w:kern w:val="0"/>
                <w:sz w:val="22"/>
              </w:rPr>
            </w:pPr>
            <w:r w:rsidRPr="00A8623D">
              <w:rPr>
                <w:rFonts w:ascii="等线" w:eastAsia="等线" w:hAnsi="等线" w:cs="宋体"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0E0C2CDB" w14:textId="77777777" w:rsidR="00A8623D" w:rsidRPr="00A8623D" w:rsidRDefault="00A8623D" w:rsidP="00A8623D">
            <w:pPr>
              <w:widowControl/>
              <w:jc w:val="center"/>
              <w:rPr>
                <w:rFonts w:ascii="等线" w:eastAsia="等线" w:hAnsi="等线" w:cs="宋体"/>
                <w:color w:val="000000"/>
                <w:kern w:val="0"/>
                <w:sz w:val="22"/>
              </w:rPr>
            </w:pPr>
            <w:r w:rsidRPr="00A8623D">
              <w:rPr>
                <w:rFonts w:ascii="等线" w:eastAsia="等线" w:hAnsi="等线" w:cs="宋体" w:hint="eastAsia"/>
                <w:color w:val="000000"/>
                <w:kern w:val="0"/>
                <w:sz w:val="22"/>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14:paraId="04218DB4" w14:textId="77777777" w:rsidR="00A8623D" w:rsidRPr="00A8623D" w:rsidRDefault="00A8623D" w:rsidP="00A8623D">
            <w:pPr>
              <w:widowControl/>
              <w:jc w:val="center"/>
              <w:rPr>
                <w:rFonts w:ascii="等线" w:eastAsia="等线" w:hAnsi="等线" w:cs="宋体"/>
                <w:color w:val="000000"/>
                <w:kern w:val="0"/>
                <w:sz w:val="22"/>
              </w:rPr>
            </w:pPr>
            <w:r w:rsidRPr="00A8623D">
              <w:rPr>
                <w:rFonts w:ascii="等线" w:eastAsia="等线" w:hAnsi="等线" w:cs="宋体" w:hint="eastAsia"/>
                <w:color w:val="000000"/>
                <w:kern w:val="0"/>
                <w:sz w:val="22"/>
              </w:rPr>
              <w:t xml:space="preserve">　</w:t>
            </w:r>
          </w:p>
        </w:tc>
      </w:tr>
      <w:tr w:rsidR="00A8623D" w:rsidRPr="00A8623D" w14:paraId="547136EB" w14:textId="77777777" w:rsidTr="00A8623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F996977" w14:textId="77777777" w:rsidR="00A8623D" w:rsidRPr="00A8623D" w:rsidRDefault="00A8623D" w:rsidP="00A8623D">
            <w:pPr>
              <w:widowControl/>
              <w:jc w:val="center"/>
              <w:rPr>
                <w:rFonts w:ascii="等线" w:eastAsia="等线" w:hAnsi="等线" w:cs="宋体"/>
                <w:color w:val="000000"/>
                <w:kern w:val="0"/>
                <w:sz w:val="22"/>
              </w:rPr>
            </w:pPr>
            <w:r w:rsidRPr="00A8623D">
              <w:rPr>
                <w:rFonts w:ascii="等线" w:eastAsia="等线" w:hAnsi="等线" w:cs="宋体" w:hint="eastAsia"/>
                <w:color w:val="000000"/>
                <w:kern w:val="0"/>
                <w:sz w:val="22"/>
              </w:rPr>
              <w:t>5</w:t>
            </w:r>
          </w:p>
        </w:tc>
        <w:tc>
          <w:tcPr>
            <w:tcW w:w="1276" w:type="dxa"/>
            <w:tcBorders>
              <w:top w:val="nil"/>
              <w:left w:val="nil"/>
              <w:bottom w:val="single" w:sz="4" w:space="0" w:color="auto"/>
              <w:right w:val="single" w:sz="4" w:space="0" w:color="auto"/>
            </w:tcBorders>
            <w:shd w:val="clear" w:color="auto" w:fill="auto"/>
            <w:noWrap/>
            <w:vAlign w:val="center"/>
            <w:hideMark/>
          </w:tcPr>
          <w:p w14:paraId="0B6FBB0C" w14:textId="77777777" w:rsidR="00A8623D" w:rsidRPr="00A8623D" w:rsidRDefault="00A8623D" w:rsidP="00A8623D">
            <w:pPr>
              <w:widowControl/>
              <w:jc w:val="center"/>
              <w:rPr>
                <w:rFonts w:ascii="等线" w:eastAsia="等线" w:hAnsi="等线" w:cs="宋体"/>
                <w:color w:val="000000"/>
                <w:kern w:val="0"/>
                <w:sz w:val="22"/>
              </w:rPr>
            </w:pPr>
            <w:r w:rsidRPr="00A8623D">
              <w:rPr>
                <w:rFonts w:ascii="等线" w:eastAsia="等线" w:hAnsi="等线" w:cs="宋体"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13C33187" w14:textId="77777777" w:rsidR="00A8623D" w:rsidRPr="00A8623D" w:rsidRDefault="00A8623D" w:rsidP="00A8623D">
            <w:pPr>
              <w:widowControl/>
              <w:jc w:val="center"/>
              <w:rPr>
                <w:rFonts w:ascii="等线" w:eastAsia="等线" w:hAnsi="等线" w:cs="宋体"/>
                <w:color w:val="000000"/>
                <w:kern w:val="0"/>
                <w:sz w:val="22"/>
              </w:rPr>
            </w:pPr>
            <w:r w:rsidRPr="00A8623D">
              <w:rPr>
                <w:rFonts w:ascii="等线" w:eastAsia="等线" w:hAnsi="等线" w:cs="宋体"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424FCC3A" w14:textId="77777777" w:rsidR="00A8623D" w:rsidRPr="00A8623D" w:rsidRDefault="00A8623D" w:rsidP="00A8623D">
            <w:pPr>
              <w:widowControl/>
              <w:jc w:val="center"/>
              <w:rPr>
                <w:rFonts w:ascii="等线" w:eastAsia="等线" w:hAnsi="等线" w:cs="宋体"/>
                <w:color w:val="000000"/>
                <w:kern w:val="0"/>
                <w:sz w:val="22"/>
              </w:rPr>
            </w:pPr>
            <w:r w:rsidRPr="00A8623D">
              <w:rPr>
                <w:rFonts w:ascii="等线" w:eastAsia="等线" w:hAnsi="等线" w:cs="宋体" w:hint="eastAsia"/>
                <w:color w:val="000000"/>
                <w:kern w:val="0"/>
                <w:sz w:val="22"/>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14:paraId="0A5AB227" w14:textId="77777777" w:rsidR="00A8623D" w:rsidRPr="00A8623D" w:rsidRDefault="00A8623D" w:rsidP="00A8623D">
            <w:pPr>
              <w:widowControl/>
              <w:jc w:val="center"/>
              <w:rPr>
                <w:rFonts w:ascii="等线" w:eastAsia="等线" w:hAnsi="等线" w:cs="宋体"/>
                <w:color w:val="000000"/>
                <w:kern w:val="0"/>
                <w:sz w:val="22"/>
              </w:rPr>
            </w:pPr>
            <w:r w:rsidRPr="00A8623D">
              <w:rPr>
                <w:rFonts w:ascii="等线" w:eastAsia="等线" w:hAnsi="等线" w:cs="宋体" w:hint="eastAsia"/>
                <w:color w:val="000000"/>
                <w:kern w:val="0"/>
                <w:sz w:val="22"/>
              </w:rPr>
              <w:t xml:space="preserve">　</w:t>
            </w:r>
          </w:p>
        </w:tc>
      </w:tr>
      <w:tr w:rsidR="00A8623D" w:rsidRPr="00A8623D" w14:paraId="7251FAA2" w14:textId="77777777" w:rsidTr="00A8623D">
        <w:trPr>
          <w:trHeight w:val="60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1654AA6B" w14:textId="77777777" w:rsidR="00A8623D" w:rsidRPr="00A8623D" w:rsidRDefault="00A8623D" w:rsidP="00A8623D">
            <w:pPr>
              <w:widowControl/>
              <w:jc w:val="center"/>
              <w:rPr>
                <w:rFonts w:ascii="等线" w:eastAsia="等线" w:hAnsi="等线" w:cs="宋体"/>
                <w:color w:val="000000"/>
                <w:kern w:val="0"/>
                <w:sz w:val="22"/>
              </w:rPr>
            </w:pPr>
            <w:r w:rsidRPr="00A8623D">
              <w:rPr>
                <w:rFonts w:ascii="等线" w:eastAsia="等线" w:hAnsi="等线" w:cs="宋体" w:hint="eastAsia"/>
                <w:color w:val="000000"/>
                <w:kern w:val="0"/>
                <w:sz w:val="22"/>
              </w:rPr>
              <w:t>6</w:t>
            </w:r>
          </w:p>
        </w:tc>
        <w:tc>
          <w:tcPr>
            <w:tcW w:w="1276" w:type="dxa"/>
            <w:tcBorders>
              <w:top w:val="nil"/>
              <w:left w:val="nil"/>
              <w:bottom w:val="single" w:sz="4" w:space="0" w:color="auto"/>
              <w:right w:val="single" w:sz="4" w:space="0" w:color="auto"/>
            </w:tcBorders>
            <w:shd w:val="clear" w:color="auto" w:fill="auto"/>
            <w:noWrap/>
            <w:vAlign w:val="center"/>
            <w:hideMark/>
          </w:tcPr>
          <w:p w14:paraId="491A8491" w14:textId="77777777" w:rsidR="00A8623D" w:rsidRPr="00A8623D" w:rsidRDefault="00A8623D" w:rsidP="00A8623D">
            <w:pPr>
              <w:widowControl/>
              <w:jc w:val="center"/>
              <w:rPr>
                <w:rFonts w:ascii="等线" w:eastAsia="等线" w:hAnsi="等线" w:cs="宋体"/>
                <w:color w:val="000000"/>
                <w:kern w:val="0"/>
                <w:sz w:val="22"/>
              </w:rPr>
            </w:pPr>
            <w:r w:rsidRPr="00A8623D">
              <w:rPr>
                <w:rFonts w:ascii="等线" w:eastAsia="等线" w:hAnsi="等线" w:cs="宋体" w:hint="eastAsia"/>
                <w:color w:val="000000"/>
                <w:kern w:val="0"/>
                <w:sz w:val="22"/>
              </w:rPr>
              <w:t xml:space="preserve">　</w:t>
            </w:r>
          </w:p>
        </w:tc>
        <w:tc>
          <w:tcPr>
            <w:tcW w:w="1701" w:type="dxa"/>
            <w:tcBorders>
              <w:top w:val="nil"/>
              <w:left w:val="nil"/>
              <w:bottom w:val="single" w:sz="4" w:space="0" w:color="auto"/>
              <w:right w:val="single" w:sz="4" w:space="0" w:color="auto"/>
            </w:tcBorders>
            <w:shd w:val="clear" w:color="auto" w:fill="auto"/>
            <w:noWrap/>
            <w:vAlign w:val="center"/>
            <w:hideMark/>
          </w:tcPr>
          <w:p w14:paraId="0D24CAAE" w14:textId="77777777" w:rsidR="00A8623D" w:rsidRPr="00A8623D" w:rsidRDefault="00A8623D" w:rsidP="00A8623D">
            <w:pPr>
              <w:widowControl/>
              <w:jc w:val="center"/>
              <w:rPr>
                <w:rFonts w:ascii="等线" w:eastAsia="等线" w:hAnsi="等线" w:cs="宋体"/>
                <w:color w:val="000000"/>
                <w:kern w:val="0"/>
                <w:sz w:val="22"/>
              </w:rPr>
            </w:pPr>
            <w:r w:rsidRPr="00A8623D">
              <w:rPr>
                <w:rFonts w:ascii="等线" w:eastAsia="等线" w:hAnsi="等线" w:cs="宋体" w:hint="eastAsia"/>
                <w:color w:val="000000"/>
                <w:kern w:val="0"/>
                <w:sz w:val="22"/>
              </w:rPr>
              <w:t xml:space="preserve">　</w:t>
            </w:r>
          </w:p>
        </w:tc>
        <w:tc>
          <w:tcPr>
            <w:tcW w:w="2268" w:type="dxa"/>
            <w:tcBorders>
              <w:top w:val="nil"/>
              <w:left w:val="nil"/>
              <w:bottom w:val="single" w:sz="4" w:space="0" w:color="auto"/>
              <w:right w:val="single" w:sz="4" w:space="0" w:color="auto"/>
            </w:tcBorders>
            <w:shd w:val="clear" w:color="auto" w:fill="auto"/>
            <w:noWrap/>
            <w:vAlign w:val="center"/>
            <w:hideMark/>
          </w:tcPr>
          <w:p w14:paraId="57803C2B" w14:textId="77777777" w:rsidR="00A8623D" w:rsidRPr="00A8623D" w:rsidRDefault="00A8623D" w:rsidP="00A8623D">
            <w:pPr>
              <w:widowControl/>
              <w:jc w:val="center"/>
              <w:rPr>
                <w:rFonts w:ascii="等线" w:eastAsia="等线" w:hAnsi="等线" w:cs="宋体"/>
                <w:color w:val="000000"/>
                <w:kern w:val="0"/>
                <w:sz w:val="22"/>
              </w:rPr>
            </w:pPr>
            <w:r w:rsidRPr="00A8623D">
              <w:rPr>
                <w:rFonts w:ascii="等线" w:eastAsia="等线" w:hAnsi="等线" w:cs="宋体" w:hint="eastAsia"/>
                <w:color w:val="000000"/>
                <w:kern w:val="0"/>
                <w:sz w:val="22"/>
              </w:rPr>
              <w:t xml:space="preserve">　</w:t>
            </w:r>
          </w:p>
        </w:tc>
        <w:tc>
          <w:tcPr>
            <w:tcW w:w="2126" w:type="dxa"/>
            <w:tcBorders>
              <w:top w:val="nil"/>
              <w:left w:val="nil"/>
              <w:bottom w:val="single" w:sz="4" w:space="0" w:color="auto"/>
              <w:right w:val="single" w:sz="4" w:space="0" w:color="auto"/>
            </w:tcBorders>
            <w:shd w:val="clear" w:color="auto" w:fill="auto"/>
            <w:noWrap/>
            <w:vAlign w:val="center"/>
            <w:hideMark/>
          </w:tcPr>
          <w:p w14:paraId="6D9117FB" w14:textId="77777777" w:rsidR="00A8623D" w:rsidRPr="00A8623D" w:rsidRDefault="00A8623D" w:rsidP="00A8623D">
            <w:pPr>
              <w:widowControl/>
              <w:jc w:val="center"/>
              <w:rPr>
                <w:rFonts w:ascii="等线" w:eastAsia="等线" w:hAnsi="等线" w:cs="宋体"/>
                <w:color w:val="000000"/>
                <w:kern w:val="0"/>
                <w:sz w:val="22"/>
              </w:rPr>
            </w:pPr>
            <w:r w:rsidRPr="00A8623D">
              <w:rPr>
                <w:rFonts w:ascii="等线" w:eastAsia="等线" w:hAnsi="等线" w:cs="宋体" w:hint="eastAsia"/>
                <w:color w:val="000000"/>
                <w:kern w:val="0"/>
                <w:sz w:val="22"/>
              </w:rPr>
              <w:t xml:space="preserve">　</w:t>
            </w:r>
          </w:p>
        </w:tc>
      </w:tr>
    </w:tbl>
    <w:p w14:paraId="0AD2EC7B" w14:textId="77777777" w:rsidR="00A8623D" w:rsidRDefault="00A8623D" w:rsidP="00D7088B">
      <w:pPr>
        <w:adjustRightInd w:val="0"/>
        <w:snapToGrid w:val="0"/>
        <w:spacing w:line="360" w:lineRule="auto"/>
        <w:ind w:firstLineChars="200" w:firstLine="560"/>
        <w:rPr>
          <w:rFonts w:ascii="楷体" w:eastAsia="楷体" w:hAnsi="楷体"/>
          <w:sz w:val="28"/>
          <w:szCs w:val="28"/>
          <w:shd w:val="clear" w:color="auto" w:fill="FFFFFF"/>
        </w:rPr>
      </w:pPr>
    </w:p>
    <w:p w14:paraId="604E8D98" w14:textId="77777777" w:rsidR="00D6431A" w:rsidRPr="00D7088B" w:rsidRDefault="00D6431A" w:rsidP="00D7088B">
      <w:pPr>
        <w:adjustRightInd w:val="0"/>
        <w:snapToGrid w:val="0"/>
        <w:spacing w:line="360" w:lineRule="auto"/>
        <w:ind w:firstLineChars="200" w:firstLine="592"/>
        <w:rPr>
          <w:rFonts w:ascii="楷体" w:eastAsia="楷体" w:hAnsi="楷体"/>
          <w:spacing w:val="8"/>
          <w:sz w:val="28"/>
          <w:szCs w:val="28"/>
          <w:shd w:val="clear" w:color="auto" w:fill="FFFFFF"/>
        </w:rPr>
      </w:pPr>
    </w:p>
    <w:p w14:paraId="409AE9A5" w14:textId="18E76F17" w:rsidR="00D6431A" w:rsidRPr="00D7088B" w:rsidRDefault="00F1588C" w:rsidP="00D7088B">
      <w:pPr>
        <w:adjustRightInd w:val="0"/>
        <w:snapToGrid w:val="0"/>
        <w:spacing w:line="360" w:lineRule="auto"/>
        <w:rPr>
          <w:rFonts w:ascii="楷体" w:eastAsia="楷体" w:hAnsi="楷体"/>
          <w:sz w:val="28"/>
          <w:szCs w:val="28"/>
        </w:rPr>
      </w:pPr>
      <w:r w:rsidRPr="00D7088B">
        <w:rPr>
          <w:rFonts w:ascii="楷体" w:eastAsia="楷体" w:hAnsi="楷体" w:hint="eastAsia"/>
          <w:sz w:val="28"/>
          <w:szCs w:val="28"/>
        </w:rPr>
        <w:lastRenderedPageBreak/>
        <w:t>天津科技大学简介：</w:t>
      </w:r>
    </w:p>
    <w:p w14:paraId="0EDDDA0D" w14:textId="77777777" w:rsidR="00F1588C" w:rsidRPr="00D7088B" w:rsidRDefault="00F1588C" w:rsidP="00D7088B">
      <w:pPr>
        <w:widowControl/>
        <w:shd w:val="clear" w:color="auto" w:fill="FFFFFF"/>
        <w:adjustRightInd w:val="0"/>
        <w:snapToGrid w:val="0"/>
        <w:spacing w:line="360" w:lineRule="auto"/>
        <w:ind w:firstLine="645"/>
        <w:rPr>
          <w:rFonts w:ascii="楷体" w:eastAsia="楷体" w:hAnsi="楷体" w:cs="宋体"/>
          <w:kern w:val="0"/>
          <w:sz w:val="28"/>
          <w:szCs w:val="28"/>
        </w:rPr>
      </w:pPr>
      <w:r w:rsidRPr="00D7088B">
        <w:rPr>
          <w:rFonts w:ascii="楷体" w:eastAsia="楷体" w:hAnsi="楷体" w:cs="宋体" w:hint="eastAsia"/>
          <w:kern w:val="0"/>
          <w:sz w:val="28"/>
          <w:szCs w:val="28"/>
        </w:rPr>
        <w:t>天津科技大学是中央和地方共建、天津市重点建设高校，入选国家高等学校学科创新引智计划（“111计划”）、教育部“卓越工程师教育培养计划”高校、天津市“</w:t>
      </w:r>
      <w:hyperlink r:id="rId8" w:tgtFrame="_blank" w:history="1">
        <w:r w:rsidRPr="00D7088B">
          <w:rPr>
            <w:rFonts w:ascii="楷体" w:eastAsia="楷体" w:hAnsi="楷体" w:cs="宋体" w:hint="eastAsia"/>
            <w:kern w:val="0"/>
            <w:sz w:val="28"/>
            <w:szCs w:val="28"/>
            <w:u w:val="single"/>
          </w:rPr>
          <w:t>双一流</w:t>
        </w:r>
      </w:hyperlink>
      <w:r w:rsidRPr="00D7088B">
        <w:rPr>
          <w:rFonts w:ascii="楷体" w:eastAsia="楷体" w:hAnsi="楷体" w:cs="宋体" w:hint="eastAsia"/>
          <w:kern w:val="0"/>
          <w:sz w:val="28"/>
          <w:szCs w:val="28"/>
        </w:rPr>
        <w:t>”建设高校。学校始建于1958年，时名为河北轻工业学院，是我国第一批4所轻工类本科院校之一，曾隶属于原轻工业部，是轻工行业人才培养的摇篮。2002年，学校更名为天津科技大学。2018年，天津市教育委员会和滨海新区人民政府签署共建天津科技大学战略合作协议，支持学校建设拥有世界一流学科的高水平特色大学。</w:t>
      </w:r>
    </w:p>
    <w:p w14:paraId="7002E17D" w14:textId="77777777" w:rsidR="00F1588C" w:rsidRPr="00D7088B" w:rsidRDefault="00F1588C" w:rsidP="00D7088B">
      <w:pPr>
        <w:widowControl/>
        <w:shd w:val="clear" w:color="auto" w:fill="FFFFFF"/>
        <w:adjustRightInd w:val="0"/>
        <w:snapToGrid w:val="0"/>
        <w:spacing w:line="360" w:lineRule="auto"/>
        <w:ind w:firstLine="645"/>
        <w:rPr>
          <w:rFonts w:ascii="楷体" w:eastAsia="楷体" w:hAnsi="楷体" w:cs="宋体"/>
          <w:kern w:val="0"/>
          <w:sz w:val="28"/>
          <w:szCs w:val="28"/>
        </w:rPr>
      </w:pPr>
      <w:r w:rsidRPr="00D7088B">
        <w:rPr>
          <w:rFonts w:ascii="楷体" w:eastAsia="楷体" w:hAnsi="楷体" w:cs="宋体" w:hint="eastAsia"/>
          <w:kern w:val="0"/>
          <w:sz w:val="28"/>
          <w:szCs w:val="28"/>
        </w:rPr>
        <w:t>学校现有滨海、河西2个校区，总占地面积约2300亩，总建筑面积约90万平方米，图书馆馆藏文献195万册。设有15个学院（部），现有本、硕、博全日制在校生2.6万余人。</w:t>
      </w:r>
    </w:p>
    <w:p w14:paraId="39915E2A" w14:textId="7E106FCC" w:rsidR="00F1588C" w:rsidRPr="00D7088B" w:rsidRDefault="00F1588C" w:rsidP="00D7088B">
      <w:pPr>
        <w:widowControl/>
        <w:shd w:val="clear" w:color="auto" w:fill="FFFFFF"/>
        <w:adjustRightInd w:val="0"/>
        <w:snapToGrid w:val="0"/>
        <w:spacing w:line="360" w:lineRule="auto"/>
        <w:ind w:firstLine="645"/>
        <w:rPr>
          <w:rFonts w:ascii="楷体" w:eastAsia="楷体" w:hAnsi="楷体" w:cs="宋体"/>
          <w:kern w:val="0"/>
          <w:sz w:val="28"/>
          <w:szCs w:val="28"/>
        </w:rPr>
      </w:pPr>
      <w:r w:rsidRPr="00D7088B">
        <w:rPr>
          <w:rFonts w:ascii="楷体" w:eastAsia="楷体" w:hAnsi="楷体" w:cs="宋体" w:hint="eastAsia"/>
          <w:kern w:val="0"/>
          <w:sz w:val="28"/>
          <w:szCs w:val="28"/>
        </w:rPr>
        <w:t>学校地理位置优越。地处渤海之滨、海河之畔，是天津市滨海新区唯一</w:t>
      </w:r>
      <w:proofErr w:type="gramStart"/>
      <w:r w:rsidRPr="00D7088B">
        <w:rPr>
          <w:rFonts w:ascii="楷体" w:eastAsia="楷体" w:hAnsi="楷体" w:cs="宋体" w:hint="eastAsia"/>
          <w:kern w:val="0"/>
          <w:sz w:val="28"/>
          <w:szCs w:val="28"/>
        </w:rPr>
        <w:t>一</w:t>
      </w:r>
      <w:proofErr w:type="gramEnd"/>
      <w:r w:rsidRPr="00D7088B">
        <w:rPr>
          <w:rFonts w:ascii="楷体" w:eastAsia="楷体" w:hAnsi="楷体" w:cs="宋体" w:hint="eastAsia"/>
          <w:kern w:val="0"/>
          <w:sz w:val="28"/>
          <w:szCs w:val="28"/>
        </w:rPr>
        <w:t>所</w:t>
      </w:r>
      <w:proofErr w:type="gramStart"/>
      <w:r w:rsidRPr="00D7088B">
        <w:rPr>
          <w:rFonts w:ascii="楷体" w:eastAsia="楷体" w:hAnsi="楷体" w:cs="宋体" w:hint="eastAsia"/>
          <w:kern w:val="0"/>
          <w:sz w:val="28"/>
          <w:szCs w:val="28"/>
        </w:rPr>
        <w:t>拥有本硕博</w:t>
      </w:r>
      <w:proofErr w:type="gramEnd"/>
      <w:r w:rsidRPr="00D7088B">
        <w:rPr>
          <w:rFonts w:ascii="楷体" w:eastAsia="楷体" w:hAnsi="楷体" w:cs="宋体" w:hint="eastAsia"/>
          <w:kern w:val="0"/>
          <w:sz w:val="28"/>
          <w:szCs w:val="28"/>
        </w:rPr>
        <w:t>完整教育体系的大学。滨海主校区坐落于天津双城之一的“滨城”，邻近滨海-中关村科技园、中</w:t>
      </w:r>
      <w:r w:rsidRPr="00CD598E">
        <w:rPr>
          <w:rFonts w:ascii="楷体" w:eastAsia="楷体" w:hAnsi="楷体" w:cs="宋体" w:hint="eastAsia"/>
          <w:kern w:val="0"/>
          <w:sz w:val="28"/>
          <w:szCs w:val="28"/>
        </w:rPr>
        <w:t>新</w:t>
      </w:r>
      <w:r w:rsidR="00D34928" w:rsidRPr="00CD598E">
        <w:rPr>
          <w:rFonts w:ascii="楷体" w:eastAsia="楷体" w:hAnsi="楷体" w:cs="宋体" w:hint="eastAsia"/>
          <w:kern w:val="0"/>
          <w:sz w:val="28"/>
          <w:szCs w:val="28"/>
        </w:rPr>
        <w:t>天津</w:t>
      </w:r>
      <w:r w:rsidRPr="00CD598E">
        <w:rPr>
          <w:rFonts w:ascii="楷体" w:eastAsia="楷体" w:hAnsi="楷体" w:cs="宋体" w:hint="eastAsia"/>
          <w:kern w:val="0"/>
          <w:sz w:val="28"/>
          <w:szCs w:val="28"/>
        </w:rPr>
        <w:t>生态城、</w:t>
      </w:r>
      <w:proofErr w:type="gramStart"/>
      <w:r w:rsidR="00802C49" w:rsidRPr="00CD598E">
        <w:rPr>
          <w:rFonts w:ascii="楷体" w:eastAsia="楷体" w:hAnsi="楷体" w:cs="宋体" w:hint="eastAsia"/>
          <w:kern w:val="0"/>
          <w:sz w:val="28"/>
          <w:szCs w:val="28"/>
        </w:rPr>
        <w:t>抖音</w:t>
      </w:r>
      <w:r w:rsidR="00802C49" w:rsidRPr="00CD598E">
        <w:rPr>
          <w:rFonts w:ascii="楷体" w:eastAsia="楷体" w:hAnsi="楷体" w:cs="宋体"/>
          <w:kern w:val="0"/>
          <w:sz w:val="28"/>
          <w:szCs w:val="28"/>
        </w:rPr>
        <w:t>直播</w:t>
      </w:r>
      <w:proofErr w:type="gramEnd"/>
      <w:r w:rsidR="00802C49" w:rsidRPr="00CD598E">
        <w:rPr>
          <w:rFonts w:ascii="楷体" w:eastAsia="楷体" w:hAnsi="楷体" w:cs="宋体"/>
          <w:kern w:val="0"/>
          <w:sz w:val="28"/>
          <w:szCs w:val="28"/>
        </w:rPr>
        <w:t>生态产业园、滨海</w:t>
      </w:r>
      <w:proofErr w:type="gramStart"/>
      <w:r w:rsidR="00802C49" w:rsidRPr="00CD598E">
        <w:rPr>
          <w:rFonts w:ascii="楷体" w:eastAsia="楷体" w:hAnsi="楷体" w:cs="宋体"/>
          <w:kern w:val="0"/>
          <w:sz w:val="28"/>
          <w:szCs w:val="28"/>
        </w:rPr>
        <w:t>融媒体</w:t>
      </w:r>
      <w:proofErr w:type="gramEnd"/>
      <w:r w:rsidR="00802C49" w:rsidRPr="00CD598E">
        <w:rPr>
          <w:rFonts w:ascii="楷体" w:eastAsia="楷体" w:hAnsi="楷体" w:cs="宋体"/>
          <w:kern w:val="0"/>
          <w:sz w:val="28"/>
          <w:szCs w:val="28"/>
        </w:rPr>
        <w:t>中心、</w:t>
      </w:r>
      <w:proofErr w:type="gramStart"/>
      <w:r w:rsidR="00802C49" w:rsidRPr="00CD598E">
        <w:rPr>
          <w:rFonts w:ascii="楷体" w:eastAsia="楷体" w:hAnsi="楷体" w:cs="宋体"/>
          <w:kern w:val="0"/>
          <w:sz w:val="28"/>
          <w:szCs w:val="28"/>
        </w:rPr>
        <w:t>腾讯云雀</w:t>
      </w:r>
      <w:proofErr w:type="gramEnd"/>
      <w:r w:rsidR="00802C49" w:rsidRPr="00CD598E">
        <w:rPr>
          <w:rFonts w:ascii="楷体" w:eastAsia="楷体" w:hAnsi="楷体" w:cs="宋体"/>
          <w:kern w:val="0"/>
          <w:sz w:val="28"/>
          <w:szCs w:val="28"/>
        </w:rPr>
        <w:t>等</w:t>
      </w:r>
      <w:r w:rsidR="00802C49" w:rsidRPr="00CD598E">
        <w:rPr>
          <w:rFonts w:ascii="楷体" w:eastAsia="楷体" w:hAnsi="楷体" w:cs="宋体" w:hint="eastAsia"/>
          <w:kern w:val="0"/>
          <w:sz w:val="28"/>
          <w:szCs w:val="28"/>
        </w:rPr>
        <w:t>，</w:t>
      </w:r>
      <w:r w:rsidR="00802C49" w:rsidRPr="00CD598E">
        <w:rPr>
          <w:rFonts w:ascii="楷体" w:eastAsia="楷体" w:hAnsi="楷体" w:cs="宋体"/>
          <w:kern w:val="0"/>
          <w:sz w:val="28"/>
          <w:szCs w:val="28"/>
        </w:rPr>
        <w:t>具有</w:t>
      </w:r>
      <w:r w:rsidR="00802C49" w:rsidRPr="00CD598E">
        <w:rPr>
          <w:rFonts w:ascii="楷体" w:eastAsia="楷体" w:hAnsi="楷体" w:cs="宋体" w:hint="eastAsia"/>
          <w:kern w:val="0"/>
          <w:sz w:val="28"/>
          <w:szCs w:val="28"/>
        </w:rPr>
        <w:t>丰富</w:t>
      </w:r>
      <w:r w:rsidR="00802C49" w:rsidRPr="00CD598E">
        <w:rPr>
          <w:rFonts w:ascii="楷体" w:eastAsia="楷体" w:hAnsi="楷体" w:cs="宋体"/>
          <w:kern w:val="0"/>
          <w:sz w:val="28"/>
          <w:szCs w:val="28"/>
        </w:rPr>
        <w:t>的新媒体</w:t>
      </w:r>
      <w:r w:rsidR="00802C49" w:rsidRPr="00CD598E">
        <w:rPr>
          <w:rFonts w:ascii="楷体" w:eastAsia="楷体" w:hAnsi="楷体" w:cs="宋体" w:hint="eastAsia"/>
          <w:kern w:val="0"/>
          <w:sz w:val="28"/>
          <w:szCs w:val="28"/>
        </w:rPr>
        <w:t>资源区位</w:t>
      </w:r>
      <w:r w:rsidR="00802C49" w:rsidRPr="00CD598E">
        <w:rPr>
          <w:rFonts w:ascii="楷体" w:eastAsia="楷体" w:hAnsi="楷体" w:cs="宋体"/>
          <w:kern w:val="0"/>
          <w:sz w:val="28"/>
          <w:szCs w:val="28"/>
        </w:rPr>
        <w:t>优势</w:t>
      </w:r>
      <w:r w:rsidR="00936557">
        <w:rPr>
          <w:rFonts w:ascii="楷体" w:eastAsia="楷体" w:hAnsi="楷体" w:cs="宋体" w:hint="eastAsia"/>
          <w:kern w:val="0"/>
          <w:sz w:val="28"/>
          <w:szCs w:val="28"/>
        </w:rPr>
        <w:t>，</w:t>
      </w:r>
      <w:r w:rsidR="00936557">
        <w:rPr>
          <w:rFonts w:ascii="楷体" w:eastAsia="楷体" w:hAnsi="楷体" w:cs="宋体"/>
          <w:kern w:val="0"/>
          <w:sz w:val="28"/>
          <w:szCs w:val="28"/>
        </w:rPr>
        <w:t>并且紧邻</w:t>
      </w:r>
      <w:r w:rsidRPr="00D7088B">
        <w:rPr>
          <w:rFonts w:ascii="楷体" w:eastAsia="楷体" w:hAnsi="楷体" w:cs="宋体" w:hint="eastAsia"/>
          <w:kern w:val="0"/>
          <w:sz w:val="28"/>
          <w:szCs w:val="28"/>
        </w:rPr>
        <w:t>国家海洋博物馆、泰达航母主题公园、塘沽森林公园等；河西校区（老校区）位于天津城市副中心之一的海河柳林地区，邻近天津文化中心、国际设计中心、国家会展中心、滨海国际机场、海河教育园区等。</w:t>
      </w:r>
    </w:p>
    <w:p w14:paraId="12022839" w14:textId="77777777" w:rsidR="00D6431A" w:rsidRPr="00936557" w:rsidRDefault="00D6431A" w:rsidP="00D7088B">
      <w:pPr>
        <w:adjustRightInd w:val="0"/>
        <w:snapToGrid w:val="0"/>
        <w:spacing w:line="360" w:lineRule="auto"/>
        <w:ind w:firstLineChars="200" w:firstLine="592"/>
        <w:rPr>
          <w:rFonts w:ascii="楷体" w:eastAsia="楷体" w:hAnsi="楷体"/>
          <w:spacing w:val="8"/>
          <w:sz w:val="28"/>
          <w:szCs w:val="28"/>
          <w:shd w:val="clear" w:color="auto" w:fill="FFFFFF"/>
        </w:rPr>
      </w:pPr>
    </w:p>
    <w:sectPr w:rsidR="00D6431A" w:rsidRPr="009365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3D296" w14:textId="77777777" w:rsidR="00F70238" w:rsidRDefault="00F70238" w:rsidP="00D7088B">
      <w:r>
        <w:separator/>
      </w:r>
    </w:p>
  </w:endnote>
  <w:endnote w:type="continuationSeparator" w:id="0">
    <w:p w14:paraId="5FAF17D7" w14:textId="77777777" w:rsidR="00F70238" w:rsidRDefault="00F70238" w:rsidP="00D70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72AFA" w14:textId="77777777" w:rsidR="00F70238" w:rsidRDefault="00F70238" w:rsidP="00D7088B">
      <w:r>
        <w:separator/>
      </w:r>
    </w:p>
  </w:footnote>
  <w:footnote w:type="continuationSeparator" w:id="0">
    <w:p w14:paraId="46730E25" w14:textId="77777777" w:rsidR="00F70238" w:rsidRDefault="00F70238" w:rsidP="00D708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61BA2"/>
    <w:multiLevelType w:val="hybridMultilevel"/>
    <w:tmpl w:val="0A247DFA"/>
    <w:lvl w:ilvl="0" w:tplc="85881A66">
      <w:start w:val="1"/>
      <w:numFmt w:val="japaneseCounting"/>
      <w:lvlText w:val="（%1）"/>
      <w:lvlJc w:val="left"/>
      <w:pPr>
        <w:ind w:left="1363" w:hanging="803"/>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15:restartNumberingAfterBreak="0">
    <w:nsid w:val="24162AA3"/>
    <w:multiLevelType w:val="hybridMultilevel"/>
    <w:tmpl w:val="5D0E6B72"/>
    <w:lvl w:ilvl="0" w:tplc="5B1A4B76">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15:restartNumberingAfterBreak="0">
    <w:nsid w:val="6A6F640B"/>
    <w:multiLevelType w:val="hybridMultilevel"/>
    <w:tmpl w:val="BF6285C6"/>
    <w:lvl w:ilvl="0" w:tplc="6D1EA24C">
      <w:start w:val="1"/>
      <w:numFmt w:val="japaneseCounting"/>
      <w:lvlText w:val="（%1）"/>
      <w:lvlJc w:val="left"/>
      <w:pPr>
        <w:ind w:left="1415" w:hanging="855"/>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15:restartNumberingAfterBreak="0">
    <w:nsid w:val="6E977185"/>
    <w:multiLevelType w:val="hybridMultilevel"/>
    <w:tmpl w:val="F8AC809E"/>
    <w:lvl w:ilvl="0" w:tplc="31C4B504">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DA1"/>
    <w:rsid w:val="000276C8"/>
    <w:rsid w:val="00042DA1"/>
    <w:rsid w:val="000D0A97"/>
    <w:rsid w:val="00107AB5"/>
    <w:rsid w:val="001F3F4E"/>
    <w:rsid w:val="001F6C3E"/>
    <w:rsid w:val="00231FA8"/>
    <w:rsid w:val="0023252D"/>
    <w:rsid w:val="002454A3"/>
    <w:rsid w:val="00267732"/>
    <w:rsid w:val="002A7EF8"/>
    <w:rsid w:val="002C49EB"/>
    <w:rsid w:val="002D5ADD"/>
    <w:rsid w:val="003A0B3B"/>
    <w:rsid w:val="003C36C2"/>
    <w:rsid w:val="00411E1A"/>
    <w:rsid w:val="004F446C"/>
    <w:rsid w:val="00506297"/>
    <w:rsid w:val="00523AFE"/>
    <w:rsid w:val="00590FC2"/>
    <w:rsid w:val="005B341B"/>
    <w:rsid w:val="005D05F3"/>
    <w:rsid w:val="005D1744"/>
    <w:rsid w:val="00642FEC"/>
    <w:rsid w:val="006B2F33"/>
    <w:rsid w:val="006D4A8E"/>
    <w:rsid w:val="00714A94"/>
    <w:rsid w:val="0078276E"/>
    <w:rsid w:val="00802C49"/>
    <w:rsid w:val="00821293"/>
    <w:rsid w:val="0083369E"/>
    <w:rsid w:val="00873674"/>
    <w:rsid w:val="00877D08"/>
    <w:rsid w:val="008F3E8C"/>
    <w:rsid w:val="00936557"/>
    <w:rsid w:val="009C20CA"/>
    <w:rsid w:val="00A161B8"/>
    <w:rsid w:val="00A8623D"/>
    <w:rsid w:val="00A9186B"/>
    <w:rsid w:val="00AA6BAE"/>
    <w:rsid w:val="00AF7ED2"/>
    <w:rsid w:val="00C31EFC"/>
    <w:rsid w:val="00C51524"/>
    <w:rsid w:val="00CD598E"/>
    <w:rsid w:val="00CF4983"/>
    <w:rsid w:val="00D21D9C"/>
    <w:rsid w:val="00D34928"/>
    <w:rsid w:val="00D6431A"/>
    <w:rsid w:val="00D7088B"/>
    <w:rsid w:val="00E32AF6"/>
    <w:rsid w:val="00E76669"/>
    <w:rsid w:val="00F1588C"/>
    <w:rsid w:val="00F702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A8418"/>
  <w15:docId w15:val="{7E60F5EE-4932-4B51-8A82-DB75F4D4E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31EFC"/>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C31EFC"/>
    <w:rPr>
      <w:b/>
      <w:bCs/>
    </w:rPr>
  </w:style>
  <w:style w:type="character" w:styleId="a5">
    <w:name w:val="Hyperlink"/>
    <w:basedOn w:val="a0"/>
    <w:uiPriority w:val="99"/>
    <w:unhideWhenUsed/>
    <w:rsid w:val="00D6431A"/>
    <w:rPr>
      <w:color w:val="0563C1" w:themeColor="hyperlink"/>
      <w:u w:val="single"/>
    </w:rPr>
  </w:style>
  <w:style w:type="character" w:customStyle="1" w:styleId="1">
    <w:name w:val="未处理的提及1"/>
    <w:basedOn w:val="a0"/>
    <w:uiPriority w:val="99"/>
    <w:semiHidden/>
    <w:unhideWhenUsed/>
    <w:rsid w:val="00D6431A"/>
    <w:rPr>
      <w:color w:val="605E5C"/>
      <w:shd w:val="clear" w:color="auto" w:fill="E1DFDD"/>
    </w:rPr>
  </w:style>
  <w:style w:type="paragraph" w:styleId="a6">
    <w:name w:val="List Paragraph"/>
    <w:basedOn w:val="a"/>
    <w:uiPriority w:val="34"/>
    <w:qFormat/>
    <w:rsid w:val="006B2F33"/>
    <w:pPr>
      <w:ind w:firstLineChars="200" w:firstLine="420"/>
    </w:pPr>
  </w:style>
  <w:style w:type="paragraph" w:styleId="a7">
    <w:name w:val="header"/>
    <w:basedOn w:val="a"/>
    <w:link w:val="a8"/>
    <w:uiPriority w:val="99"/>
    <w:unhideWhenUsed/>
    <w:rsid w:val="00D7088B"/>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D7088B"/>
    <w:rPr>
      <w:sz w:val="18"/>
      <w:szCs w:val="18"/>
    </w:rPr>
  </w:style>
  <w:style w:type="paragraph" w:styleId="a9">
    <w:name w:val="footer"/>
    <w:basedOn w:val="a"/>
    <w:link w:val="aa"/>
    <w:uiPriority w:val="99"/>
    <w:unhideWhenUsed/>
    <w:rsid w:val="00D7088B"/>
    <w:pPr>
      <w:tabs>
        <w:tab w:val="center" w:pos="4153"/>
        <w:tab w:val="right" w:pos="8306"/>
      </w:tabs>
      <w:snapToGrid w:val="0"/>
      <w:jc w:val="left"/>
    </w:pPr>
    <w:rPr>
      <w:sz w:val="18"/>
      <w:szCs w:val="18"/>
    </w:rPr>
  </w:style>
  <w:style w:type="character" w:customStyle="1" w:styleId="aa">
    <w:name w:val="页脚 字符"/>
    <w:basedOn w:val="a0"/>
    <w:link w:val="a9"/>
    <w:uiPriority w:val="99"/>
    <w:rsid w:val="00D7088B"/>
    <w:rPr>
      <w:sz w:val="18"/>
      <w:szCs w:val="18"/>
    </w:rPr>
  </w:style>
  <w:style w:type="table" w:styleId="ab">
    <w:name w:val="Table Grid"/>
    <w:basedOn w:val="a1"/>
    <w:uiPriority w:val="39"/>
    <w:rsid w:val="005D05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CD598E"/>
    <w:pPr>
      <w:ind w:leftChars="2500" w:left="100"/>
    </w:pPr>
  </w:style>
  <w:style w:type="character" w:customStyle="1" w:styleId="ad">
    <w:name w:val="日期 字符"/>
    <w:basedOn w:val="a0"/>
    <w:link w:val="ac"/>
    <w:uiPriority w:val="99"/>
    <w:semiHidden/>
    <w:rsid w:val="00CD59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55329">
      <w:bodyDiv w:val="1"/>
      <w:marLeft w:val="0"/>
      <w:marRight w:val="0"/>
      <w:marTop w:val="0"/>
      <w:marBottom w:val="0"/>
      <w:divBdr>
        <w:top w:val="none" w:sz="0" w:space="0" w:color="auto"/>
        <w:left w:val="none" w:sz="0" w:space="0" w:color="auto"/>
        <w:bottom w:val="none" w:sz="0" w:space="0" w:color="auto"/>
        <w:right w:val="none" w:sz="0" w:space="0" w:color="auto"/>
      </w:divBdr>
    </w:div>
    <w:div w:id="35980276">
      <w:bodyDiv w:val="1"/>
      <w:marLeft w:val="0"/>
      <w:marRight w:val="0"/>
      <w:marTop w:val="0"/>
      <w:marBottom w:val="0"/>
      <w:divBdr>
        <w:top w:val="none" w:sz="0" w:space="0" w:color="auto"/>
        <w:left w:val="none" w:sz="0" w:space="0" w:color="auto"/>
        <w:bottom w:val="none" w:sz="0" w:space="0" w:color="auto"/>
        <w:right w:val="none" w:sz="0" w:space="0" w:color="auto"/>
      </w:divBdr>
    </w:div>
    <w:div w:id="297415745">
      <w:bodyDiv w:val="1"/>
      <w:marLeft w:val="0"/>
      <w:marRight w:val="0"/>
      <w:marTop w:val="0"/>
      <w:marBottom w:val="0"/>
      <w:divBdr>
        <w:top w:val="none" w:sz="0" w:space="0" w:color="auto"/>
        <w:left w:val="none" w:sz="0" w:space="0" w:color="auto"/>
        <w:bottom w:val="none" w:sz="0" w:space="0" w:color="auto"/>
        <w:right w:val="none" w:sz="0" w:space="0" w:color="auto"/>
      </w:divBdr>
    </w:div>
    <w:div w:id="422998960">
      <w:bodyDiv w:val="1"/>
      <w:marLeft w:val="0"/>
      <w:marRight w:val="0"/>
      <w:marTop w:val="0"/>
      <w:marBottom w:val="0"/>
      <w:divBdr>
        <w:top w:val="none" w:sz="0" w:space="0" w:color="auto"/>
        <w:left w:val="none" w:sz="0" w:space="0" w:color="auto"/>
        <w:bottom w:val="none" w:sz="0" w:space="0" w:color="auto"/>
        <w:right w:val="none" w:sz="0" w:space="0" w:color="auto"/>
      </w:divBdr>
    </w:div>
    <w:div w:id="946932980">
      <w:bodyDiv w:val="1"/>
      <w:marLeft w:val="0"/>
      <w:marRight w:val="0"/>
      <w:marTop w:val="0"/>
      <w:marBottom w:val="0"/>
      <w:divBdr>
        <w:top w:val="none" w:sz="0" w:space="0" w:color="auto"/>
        <w:left w:val="none" w:sz="0" w:space="0" w:color="auto"/>
        <w:bottom w:val="none" w:sz="0" w:space="0" w:color="auto"/>
        <w:right w:val="none" w:sz="0" w:space="0" w:color="auto"/>
      </w:divBdr>
    </w:div>
    <w:div w:id="1668748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xsbb.com/news/list_178.html" TargetMode="External"/><Relationship Id="rId3" Type="http://schemas.openxmlformats.org/officeDocument/2006/relationships/settings" Target="settings.xml"/><Relationship Id="rId7" Type="http://schemas.openxmlformats.org/officeDocument/2006/relationships/hyperlink" Target="mailto:fzdsz@tust.edu.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327</Words>
  <Characters>1870</Characters>
  <Application>Microsoft Office Word</Application>
  <DocSecurity>0</DocSecurity>
  <Lines>15</Lines>
  <Paragraphs>4</Paragraphs>
  <ScaleCrop>false</ScaleCrop>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junping gou</dc:creator>
  <cp:lastModifiedBy>junping gou</cp:lastModifiedBy>
  <cp:revision>2</cp:revision>
  <dcterms:created xsi:type="dcterms:W3CDTF">2021-06-08T02:47:00Z</dcterms:created>
  <dcterms:modified xsi:type="dcterms:W3CDTF">2021-06-08T02:47:00Z</dcterms:modified>
</cp:coreProperties>
</file>